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A1" w:rsidRPr="005343A1" w:rsidRDefault="005343A1" w:rsidP="005343A1">
      <w:pPr>
        <w:jc w:val="center"/>
        <w:rPr>
          <w:rFonts w:ascii="Times New Roman" w:hAnsi="Times New Roman"/>
        </w:rPr>
      </w:pPr>
      <w:r w:rsidRPr="005343A1">
        <w:rPr>
          <w:rFonts w:ascii="Times New Roman" w:hAnsi="Times New Roman"/>
          <w:noProof/>
          <w:lang w:eastAsia="ru-RU"/>
        </w:rPr>
        <w:drawing>
          <wp:inline distT="0" distB="0" distL="0" distR="0" wp14:anchorId="56A84565" wp14:editId="107B0BA9">
            <wp:extent cx="1155700" cy="11264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4000" contrast="30000"/>
                      <a:extLst>
                        <a:ext uri="{28A0092B-C50C-407E-A947-70E740481C1C}">
                          <a14:useLocalDpi xmlns:a14="http://schemas.microsoft.com/office/drawing/2010/main" val="0"/>
                        </a:ext>
                      </a:extLst>
                    </a:blip>
                    <a:srcRect/>
                    <a:stretch>
                      <a:fillRect/>
                    </a:stretch>
                  </pic:blipFill>
                  <pic:spPr bwMode="auto">
                    <a:xfrm>
                      <a:off x="0" y="0"/>
                      <a:ext cx="1155700" cy="1126490"/>
                    </a:xfrm>
                    <a:prstGeom prst="rect">
                      <a:avLst/>
                    </a:prstGeom>
                    <a:solidFill>
                      <a:srgbClr val="FFFFFF">
                        <a:alpha val="0"/>
                      </a:srgbClr>
                    </a:solidFill>
                    <a:ln>
                      <a:noFill/>
                    </a:ln>
                  </pic:spPr>
                </pic:pic>
              </a:graphicData>
            </a:graphic>
          </wp:inline>
        </w:drawing>
      </w:r>
    </w:p>
    <w:p w:rsidR="005343A1" w:rsidRPr="005343A1" w:rsidRDefault="005343A1" w:rsidP="005343A1">
      <w:pPr>
        <w:spacing w:after="0"/>
        <w:jc w:val="center"/>
        <w:rPr>
          <w:rFonts w:ascii="Times New Roman" w:hAnsi="Times New Roman"/>
          <w:sz w:val="20"/>
          <w:szCs w:val="20"/>
        </w:rPr>
      </w:pPr>
      <w:r w:rsidRPr="005343A1">
        <w:rPr>
          <w:rFonts w:ascii="Times New Roman" w:hAnsi="Times New Roman"/>
          <w:sz w:val="20"/>
          <w:szCs w:val="20"/>
        </w:rPr>
        <w:t>Российская Федерация</w:t>
      </w:r>
    </w:p>
    <w:p w:rsidR="005343A1" w:rsidRPr="005343A1" w:rsidRDefault="005343A1" w:rsidP="005343A1">
      <w:pPr>
        <w:spacing w:after="0"/>
        <w:jc w:val="center"/>
        <w:rPr>
          <w:rFonts w:ascii="Times New Roman" w:hAnsi="Times New Roman"/>
          <w:sz w:val="20"/>
          <w:szCs w:val="20"/>
        </w:rPr>
      </w:pPr>
      <w:r w:rsidRPr="005343A1">
        <w:rPr>
          <w:rFonts w:ascii="Times New Roman" w:hAnsi="Times New Roman"/>
          <w:sz w:val="20"/>
          <w:szCs w:val="20"/>
        </w:rPr>
        <w:t>Самарская область</w:t>
      </w:r>
    </w:p>
    <w:p w:rsidR="005343A1" w:rsidRPr="005343A1" w:rsidRDefault="005343A1" w:rsidP="005343A1">
      <w:pPr>
        <w:spacing w:after="0" w:line="240" w:lineRule="auto"/>
        <w:jc w:val="center"/>
        <w:rPr>
          <w:rFonts w:ascii="Times New Roman" w:eastAsia="Times New Roman" w:hAnsi="Times New Roman"/>
          <w:b/>
          <w:bCs/>
          <w:color w:val="000000"/>
          <w:sz w:val="28"/>
          <w:szCs w:val="28"/>
          <w:lang w:eastAsia="ru-RU"/>
        </w:rPr>
      </w:pPr>
      <w:r w:rsidRPr="005343A1">
        <w:rPr>
          <w:rFonts w:ascii="Times New Roman" w:eastAsia="Times New Roman" w:hAnsi="Times New Roman"/>
          <w:b/>
          <w:bCs/>
          <w:color w:val="000000"/>
          <w:sz w:val="28"/>
          <w:szCs w:val="28"/>
          <w:lang w:eastAsia="ru-RU"/>
        </w:rPr>
        <w:t xml:space="preserve">Собрание представителей сельского поселения Тимофеевка муниципального  района </w:t>
      </w:r>
      <w:proofErr w:type="gramStart"/>
      <w:r w:rsidRPr="005343A1">
        <w:rPr>
          <w:rFonts w:ascii="Times New Roman" w:eastAsia="Times New Roman" w:hAnsi="Times New Roman"/>
          <w:b/>
          <w:bCs/>
          <w:color w:val="000000"/>
          <w:sz w:val="28"/>
          <w:szCs w:val="28"/>
          <w:lang w:eastAsia="ru-RU"/>
        </w:rPr>
        <w:t>Ставропольский</w:t>
      </w:r>
      <w:proofErr w:type="gramEnd"/>
    </w:p>
    <w:p w:rsidR="005343A1" w:rsidRPr="005343A1" w:rsidRDefault="005343A1" w:rsidP="005343A1">
      <w:pPr>
        <w:spacing w:after="0" w:line="240" w:lineRule="auto"/>
        <w:jc w:val="center"/>
        <w:rPr>
          <w:rFonts w:ascii="Times New Roman" w:eastAsia="Times New Roman" w:hAnsi="Times New Roman"/>
          <w:color w:val="000000"/>
          <w:sz w:val="20"/>
          <w:szCs w:val="20"/>
          <w:lang w:eastAsia="ru-RU"/>
        </w:rPr>
      </w:pPr>
      <w:r w:rsidRPr="005343A1">
        <w:rPr>
          <w:rFonts w:ascii="Times New Roman" w:eastAsia="Times New Roman" w:hAnsi="Times New Roman"/>
          <w:b/>
          <w:bCs/>
          <w:color w:val="000000"/>
          <w:sz w:val="28"/>
          <w:szCs w:val="28"/>
          <w:lang w:eastAsia="ru-RU"/>
        </w:rPr>
        <w:t>Самарской области</w:t>
      </w:r>
    </w:p>
    <w:p w:rsidR="005343A1" w:rsidRPr="005343A1" w:rsidRDefault="005343A1" w:rsidP="005343A1">
      <w:pPr>
        <w:spacing w:after="0" w:line="240" w:lineRule="auto"/>
        <w:jc w:val="center"/>
        <w:rPr>
          <w:rFonts w:ascii="Times New Roman" w:eastAsia="Times New Roman" w:hAnsi="Times New Roman"/>
          <w:color w:val="000000"/>
          <w:sz w:val="20"/>
          <w:szCs w:val="20"/>
          <w:lang w:eastAsia="ru-RU"/>
        </w:rPr>
      </w:pPr>
    </w:p>
    <w:p w:rsidR="005343A1" w:rsidRDefault="005343A1" w:rsidP="005343A1">
      <w:pPr>
        <w:spacing w:after="0" w:line="240" w:lineRule="auto"/>
        <w:jc w:val="center"/>
        <w:rPr>
          <w:rFonts w:ascii="Times New Roman" w:eastAsia="Times New Roman" w:hAnsi="Times New Roman"/>
          <w:b/>
          <w:bCs/>
          <w:color w:val="000000"/>
          <w:sz w:val="28"/>
          <w:lang w:eastAsia="ru-RU"/>
        </w:rPr>
      </w:pPr>
      <w:r w:rsidRPr="005343A1">
        <w:rPr>
          <w:rFonts w:ascii="Times New Roman" w:eastAsia="Times New Roman" w:hAnsi="Times New Roman"/>
          <w:b/>
          <w:bCs/>
          <w:color w:val="000000"/>
          <w:sz w:val="28"/>
          <w:lang w:eastAsia="ru-RU"/>
        </w:rPr>
        <w:t>РЕШЕНИЕ</w:t>
      </w:r>
    </w:p>
    <w:p w:rsidR="005343A1" w:rsidRDefault="005343A1" w:rsidP="005343A1">
      <w:pPr>
        <w:spacing w:after="0" w:line="240" w:lineRule="auto"/>
        <w:jc w:val="center"/>
        <w:rPr>
          <w:rFonts w:ascii="Times New Roman" w:eastAsia="Times New Roman" w:hAnsi="Times New Roman"/>
          <w:b/>
          <w:bCs/>
          <w:color w:val="000000"/>
          <w:sz w:val="28"/>
          <w:lang w:eastAsia="ru-RU"/>
        </w:rPr>
      </w:pPr>
    </w:p>
    <w:p w:rsidR="005343A1" w:rsidRDefault="005343A1" w:rsidP="005343A1">
      <w:pPr>
        <w:spacing w:after="0" w:line="240" w:lineRule="auto"/>
        <w:rPr>
          <w:rFonts w:ascii="Times New Roman" w:eastAsia="Times New Roman" w:hAnsi="Times New Roman"/>
          <w:bCs/>
          <w:color w:val="000000"/>
          <w:sz w:val="28"/>
          <w:lang w:eastAsia="ru-RU"/>
        </w:rPr>
      </w:pPr>
      <w:r w:rsidRPr="005343A1">
        <w:rPr>
          <w:rFonts w:ascii="Times New Roman" w:eastAsia="Times New Roman" w:hAnsi="Times New Roman"/>
          <w:bCs/>
          <w:color w:val="000000"/>
          <w:sz w:val="28"/>
          <w:lang w:eastAsia="ru-RU"/>
        </w:rPr>
        <w:t>ПРОЕКТ</w:t>
      </w:r>
    </w:p>
    <w:p w:rsidR="005343A1" w:rsidRPr="005343A1" w:rsidRDefault="005343A1" w:rsidP="005343A1">
      <w:pPr>
        <w:widowControl w:val="0"/>
        <w:shd w:val="clear" w:color="auto" w:fill="FFFFFF"/>
        <w:autoSpaceDE w:val="0"/>
        <w:autoSpaceDN w:val="0"/>
        <w:adjustRightInd w:val="0"/>
        <w:spacing w:before="266" w:after="0" w:line="281" w:lineRule="exact"/>
        <w:ind w:right="-15"/>
        <w:jc w:val="center"/>
        <w:rPr>
          <w:rFonts w:ascii="Times New Roman" w:eastAsia="Times New Roman" w:hAnsi="Times New Roman"/>
          <w:b/>
          <w:bCs/>
          <w:sz w:val="24"/>
          <w:szCs w:val="24"/>
          <w:lang w:eastAsia="ru-RU"/>
        </w:rPr>
      </w:pPr>
      <w:r w:rsidRPr="005343A1">
        <w:rPr>
          <w:rFonts w:ascii="Times New Roman" w:eastAsia="Times New Roman" w:hAnsi="Times New Roman"/>
          <w:b/>
          <w:bCs/>
          <w:sz w:val="24"/>
          <w:szCs w:val="24"/>
          <w:lang w:eastAsia="ru-RU"/>
        </w:rPr>
        <w:t xml:space="preserve">О внесении изменений  </w:t>
      </w:r>
      <w:r w:rsidRPr="005343A1">
        <w:rPr>
          <w:rFonts w:ascii="Times New Roman" w:eastAsia="Times New Roman" w:hAnsi="Times New Roman"/>
          <w:b/>
          <w:sz w:val="24"/>
          <w:szCs w:val="24"/>
          <w:lang w:eastAsia="ru-RU"/>
        </w:rPr>
        <w:t xml:space="preserve">в Положение о муниципальной службе в сельском поселении  </w:t>
      </w:r>
      <w:r>
        <w:rPr>
          <w:rFonts w:ascii="Times New Roman" w:eastAsia="Times New Roman" w:hAnsi="Times New Roman"/>
          <w:b/>
          <w:sz w:val="24"/>
          <w:szCs w:val="24"/>
          <w:lang w:eastAsia="ru-RU"/>
        </w:rPr>
        <w:t>Тимофеевка</w:t>
      </w:r>
      <w:r w:rsidRPr="005343A1">
        <w:rPr>
          <w:rFonts w:ascii="Times New Roman" w:eastAsia="Times New Roman" w:hAnsi="Times New Roman"/>
          <w:b/>
          <w:sz w:val="24"/>
          <w:szCs w:val="24"/>
          <w:lang w:eastAsia="ru-RU"/>
        </w:rPr>
        <w:t xml:space="preserve"> муниципального района </w:t>
      </w:r>
      <w:proofErr w:type="gramStart"/>
      <w:r w:rsidRPr="005343A1">
        <w:rPr>
          <w:rFonts w:ascii="Times New Roman" w:eastAsia="Times New Roman" w:hAnsi="Times New Roman"/>
          <w:b/>
          <w:sz w:val="24"/>
          <w:szCs w:val="24"/>
          <w:lang w:eastAsia="ru-RU"/>
        </w:rPr>
        <w:t>Ставропольский</w:t>
      </w:r>
      <w:proofErr w:type="gramEnd"/>
      <w:r w:rsidRPr="005343A1">
        <w:rPr>
          <w:rFonts w:ascii="Times New Roman" w:eastAsia="Times New Roman" w:hAnsi="Times New Roman"/>
          <w:b/>
          <w:sz w:val="24"/>
          <w:szCs w:val="24"/>
          <w:lang w:eastAsia="ru-RU"/>
        </w:rPr>
        <w:t xml:space="preserve"> Самарской области, утвержденное  </w:t>
      </w:r>
      <w:r w:rsidRPr="005343A1">
        <w:rPr>
          <w:rFonts w:ascii="Times New Roman" w:eastAsia="Times New Roman" w:hAnsi="Times New Roman"/>
          <w:b/>
          <w:bCs/>
          <w:sz w:val="24"/>
          <w:szCs w:val="24"/>
          <w:lang w:eastAsia="ru-RU"/>
        </w:rPr>
        <w:t xml:space="preserve">Решением Собрания представителей сельского поселения </w:t>
      </w:r>
      <w:r>
        <w:rPr>
          <w:rFonts w:ascii="Times New Roman" w:eastAsia="Times New Roman" w:hAnsi="Times New Roman"/>
          <w:b/>
          <w:bCs/>
          <w:sz w:val="24"/>
          <w:szCs w:val="24"/>
          <w:lang w:eastAsia="ru-RU"/>
        </w:rPr>
        <w:t>Тимофеевка</w:t>
      </w:r>
      <w:r w:rsidRPr="005343A1">
        <w:rPr>
          <w:rFonts w:ascii="Times New Roman" w:eastAsia="Times New Roman" w:hAnsi="Times New Roman"/>
          <w:b/>
          <w:bCs/>
          <w:sz w:val="24"/>
          <w:szCs w:val="24"/>
          <w:lang w:eastAsia="ru-RU"/>
        </w:rPr>
        <w:t xml:space="preserve">  муниципального района Ставропольский Самарской области                                            от </w:t>
      </w:r>
      <w:r>
        <w:rPr>
          <w:rFonts w:ascii="Times New Roman" w:eastAsia="Times New Roman" w:hAnsi="Times New Roman"/>
          <w:b/>
          <w:bCs/>
          <w:sz w:val="24"/>
          <w:szCs w:val="24"/>
          <w:lang w:eastAsia="ru-RU"/>
        </w:rPr>
        <w:t>30</w:t>
      </w:r>
      <w:r w:rsidRPr="005343A1">
        <w:rPr>
          <w:rFonts w:ascii="Times New Roman" w:eastAsia="Times New Roman" w:hAnsi="Times New Roman"/>
          <w:b/>
          <w:bCs/>
          <w:sz w:val="24"/>
          <w:szCs w:val="24"/>
          <w:lang w:eastAsia="ru-RU"/>
        </w:rPr>
        <w:t xml:space="preserve"> января 2017 года № </w:t>
      </w:r>
      <w:r>
        <w:rPr>
          <w:rFonts w:ascii="Times New Roman" w:eastAsia="Times New Roman" w:hAnsi="Times New Roman"/>
          <w:b/>
          <w:bCs/>
          <w:sz w:val="24"/>
          <w:szCs w:val="24"/>
          <w:lang w:eastAsia="ru-RU"/>
        </w:rPr>
        <w:t>61</w:t>
      </w:r>
      <w:r w:rsidRPr="005343A1">
        <w:rPr>
          <w:rFonts w:ascii="Times New Roman" w:eastAsia="Times New Roman" w:hAnsi="Times New Roman"/>
          <w:b/>
          <w:bCs/>
          <w:sz w:val="24"/>
          <w:szCs w:val="24"/>
          <w:lang w:eastAsia="ru-RU"/>
        </w:rPr>
        <w:t xml:space="preserve">  </w:t>
      </w:r>
    </w:p>
    <w:p w:rsidR="005343A1" w:rsidRPr="005343A1" w:rsidRDefault="005343A1" w:rsidP="00210BAC">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5343A1" w:rsidRPr="005343A1" w:rsidRDefault="005343A1" w:rsidP="00210BAC">
      <w:pPr>
        <w:widowControl w:val="0"/>
        <w:shd w:val="clear" w:color="auto" w:fill="FFFFFF"/>
        <w:autoSpaceDE w:val="0"/>
        <w:autoSpaceDN w:val="0"/>
        <w:adjustRightInd w:val="0"/>
        <w:spacing w:after="0" w:line="277" w:lineRule="exact"/>
        <w:ind w:right="-15"/>
        <w:jc w:val="both"/>
        <w:rPr>
          <w:rFonts w:ascii="Times New Roman" w:eastAsia="Times New Roman" w:hAnsi="Times New Roman"/>
          <w:b/>
          <w:color w:val="000000"/>
          <w:spacing w:val="-15"/>
          <w:sz w:val="24"/>
          <w:szCs w:val="24"/>
          <w:lang w:eastAsia="ru-RU"/>
        </w:rPr>
      </w:pPr>
      <w:r w:rsidRPr="005343A1">
        <w:rPr>
          <w:rFonts w:ascii="Times New Roman" w:eastAsia="Times New Roman" w:hAnsi="Times New Roman"/>
          <w:sz w:val="24"/>
          <w:szCs w:val="24"/>
          <w:lang w:eastAsia="ru-RU"/>
        </w:rPr>
        <w:t xml:space="preserve">         </w:t>
      </w:r>
      <w:proofErr w:type="gramStart"/>
      <w:r w:rsidRPr="005343A1">
        <w:rPr>
          <w:rFonts w:ascii="Times New Roman" w:eastAsia="Times New Roman" w:hAnsi="Times New Roman"/>
          <w:sz w:val="24"/>
          <w:szCs w:val="24"/>
          <w:lang w:eastAsia="ru-RU"/>
        </w:rPr>
        <w:t xml:space="preserve">В соответствии с </w:t>
      </w:r>
      <w:hyperlink r:id="rId6" w:history="1">
        <w:r w:rsidRPr="005343A1">
          <w:rPr>
            <w:rFonts w:ascii="Times New Roman" w:eastAsia="Times New Roman" w:hAnsi="Times New Roman"/>
            <w:sz w:val="24"/>
            <w:szCs w:val="24"/>
            <w:lang w:eastAsia="ru-RU"/>
          </w:rPr>
          <w:t>Федеральным законом от 02.03.2007 №25-ФЗ «О муниципальной службе в Российской Федерации»</w:t>
        </w:r>
      </w:hyperlink>
      <w:r w:rsidRPr="005343A1">
        <w:rPr>
          <w:rFonts w:ascii="Times New Roman" w:eastAsia="Times New Roman" w:hAnsi="Times New Roman"/>
          <w:sz w:val="24"/>
          <w:szCs w:val="24"/>
          <w:lang w:eastAsia="ru-RU"/>
        </w:rPr>
        <w:t xml:space="preserve">, </w:t>
      </w:r>
      <w:r w:rsidR="00210BAC" w:rsidRPr="00210BAC">
        <w:rPr>
          <w:rStyle w:val="a5"/>
          <w:rFonts w:ascii="Times New Roman" w:hAnsi="Times New Roman"/>
          <w:i w:val="0"/>
          <w:sz w:val="24"/>
          <w:szCs w:val="24"/>
        </w:rPr>
        <w:t>Федеральным законом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5343A1">
        <w:rPr>
          <w:rFonts w:ascii="Times New Roman" w:eastAsia="Times New Roman" w:hAnsi="Times New Roman"/>
          <w:sz w:val="24"/>
          <w:szCs w:val="24"/>
          <w:lang w:eastAsia="ru-RU"/>
        </w:rPr>
        <w:t xml:space="preserve"> </w:t>
      </w:r>
      <w:r w:rsidRPr="005343A1">
        <w:rPr>
          <w:rFonts w:ascii="Times New Roman" w:eastAsia="Times New Roman" w:hAnsi="Times New Roman"/>
          <w:color w:val="000000"/>
          <w:spacing w:val="-9"/>
          <w:sz w:val="24"/>
          <w:szCs w:val="24"/>
          <w:lang w:eastAsia="ru-RU"/>
        </w:rPr>
        <w:t xml:space="preserve">руководствуясь Федеральным законом от </w:t>
      </w:r>
      <w:r w:rsidRPr="005343A1">
        <w:rPr>
          <w:rFonts w:ascii="Times New Roman" w:eastAsia="Times New Roman" w:hAnsi="Times New Roman"/>
          <w:color w:val="000000"/>
          <w:spacing w:val="-2"/>
          <w:sz w:val="24"/>
          <w:szCs w:val="24"/>
          <w:lang w:eastAsia="ru-RU"/>
        </w:rPr>
        <w:t>06.10.2003 N 131-ФЗ "Об общих принципах организации местного самоуправления в</w:t>
      </w:r>
      <w:r w:rsidRPr="005343A1">
        <w:rPr>
          <w:rFonts w:ascii="Times New Roman" w:eastAsia="Times New Roman" w:hAnsi="Times New Roman"/>
          <w:color w:val="000000"/>
          <w:spacing w:val="-5"/>
          <w:sz w:val="24"/>
          <w:szCs w:val="24"/>
          <w:lang w:eastAsia="ru-RU"/>
        </w:rPr>
        <w:t xml:space="preserve"> Российской   Федерации",   Уставом   сельского   поселения  </w:t>
      </w:r>
      <w:r>
        <w:rPr>
          <w:rFonts w:ascii="Times New Roman" w:eastAsia="Times New Roman" w:hAnsi="Times New Roman"/>
          <w:color w:val="000000"/>
          <w:spacing w:val="-5"/>
          <w:sz w:val="24"/>
          <w:szCs w:val="24"/>
          <w:lang w:eastAsia="ru-RU"/>
        </w:rPr>
        <w:t>Тимофеевка</w:t>
      </w:r>
      <w:r w:rsidRPr="005343A1">
        <w:rPr>
          <w:rFonts w:ascii="Times New Roman" w:eastAsia="Times New Roman" w:hAnsi="Times New Roman"/>
          <w:color w:val="000000"/>
          <w:spacing w:val="-7"/>
          <w:sz w:val="24"/>
          <w:szCs w:val="24"/>
          <w:lang w:eastAsia="ru-RU"/>
        </w:rPr>
        <w:t xml:space="preserve"> муниципального района</w:t>
      </w:r>
      <w:proofErr w:type="gramEnd"/>
      <w:r w:rsidRPr="005343A1">
        <w:rPr>
          <w:rFonts w:ascii="Times New Roman" w:eastAsia="Times New Roman" w:hAnsi="Times New Roman"/>
          <w:color w:val="000000"/>
          <w:spacing w:val="-10"/>
          <w:sz w:val="24"/>
          <w:szCs w:val="24"/>
          <w:lang w:eastAsia="ru-RU"/>
        </w:rPr>
        <w:t xml:space="preserve"> </w:t>
      </w:r>
      <w:proofErr w:type="gramStart"/>
      <w:r w:rsidRPr="005343A1">
        <w:rPr>
          <w:rFonts w:ascii="Times New Roman" w:eastAsia="Times New Roman" w:hAnsi="Times New Roman"/>
          <w:color w:val="000000"/>
          <w:spacing w:val="-10"/>
          <w:sz w:val="24"/>
          <w:szCs w:val="24"/>
          <w:lang w:eastAsia="ru-RU"/>
        </w:rPr>
        <w:t>Ставропольский</w:t>
      </w:r>
      <w:proofErr w:type="gramEnd"/>
      <w:r w:rsidRPr="005343A1">
        <w:rPr>
          <w:rFonts w:ascii="Times New Roman" w:eastAsia="Times New Roman" w:hAnsi="Times New Roman"/>
          <w:color w:val="000000"/>
          <w:spacing w:val="-10"/>
          <w:sz w:val="24"/>
          <w:szCs w:val="24"/>
          <w:lang w:eastAsia="ru-RU"/>
        </w:rPr>
        <w:t xml:space="preserve"> Самарской области</w:t>
      </w:r>
      <w:r w:rsidRPr="005343A1">
        <w:rPr>
          <w:rFonts w:ascii="Times New Roman" w:eastAsia="Times New Roman" w:hAnsi="Times New Roman"/>
          <w:color w:val="000000"/>
          <w:spacing w:val="-7"/>
          <w:sz w:val="24"/>
          <w:szCs w:val="24"/>
          <w:lang w:eastAsia="ru-RU"/>
        </w:rPr>
        <w:t xml:space="preserve">,  Собрание  представителей  сельского  поселения  </w:t>
      </w:r>
      <w:r>
        <w:rPr>
          <w:rFonts w:ascii="Times New Roman" w:eastAsia="Times New Roman" w:hAnsi="Times New Roman"/>
          <w:color w:val="000000"/>
          <w:spacing w:val="-7"/>
          <w:sz w:val="24"/>
          <w:szCs w:val="24"/>
          <w:lang w:eastAsia="ru-RU"/>
        </w:rPr>
        <w:t>Тимофеевка</w:t>
      </w:r>
      <w:r w:rsidRPr="005343A1">
        <w:rPr>
          <w:rFonts w:ascii="Times New Roman" w:eastAsia="Times New Roman" w:hAnsi="Times New Roman"/>
          <w:color w:val="000000"/>
          <w:sz w:val="24"/>
          <w:szCs w:val="24"/>
          <w:lang w:eastAsia="ru-RU"/>
        </w:rPr>
        <w:t xml:space="preserve"> </w:t>
      </w:r>
      <w:r w:rsidRPr="005343A1">
        <w:rPr>
          <w:rFonts w:ascii="Times New Roman" w:eastAsia="Times New Roman" w:hAnsi="Times New Roman"/>
          <w:color w:val="000000"/>
          <w:spacing w:val="-7"/>
          <w:sz w:val="24"/>
          <w:szCs w:val="24"/>
          <w:lang w:eastAsia="ru-RU"/>
        </w:rPr>
        <w:t>муниципального  района</w:t>
      </w:r>
      <w:r w:rsidRPr="005343A1">
        <w:rPr>
          <w:rFonts w:ascii="Times New Roman" w:eastAsia="Times New Roman" w:hAnsi="Times New Roman"/>
          <w:color w:val="000000"/>
          <w:spacing w:val="-10"/>
          <w:sz w:val="24"/>
          <w:szCs w:val="24"/>
          <w:lang w:eastAsia="ru-RU"/>
        </w:rPr>
        <w:t xml:space="preserve"> Ставропольский Самарской области</w:t>
      </w:r>
      <w:r w:rsidRPr="005343A1">
        <w:rPr>
          <w:rFonts w:ascii="Times New Roman" w:eastAsia="Times New Roman" w:hAnsi="Times New Roman"/>
          <w:b/>
          <w:color w:val="000000"/>
          <w:spacing w:val="-15"/>
          <w:sz w:val="24"/>
          <w:szCs w:val="24"/>
          <w:lang w:eastAsia="ru-RU"/>
        </w:rPr>
        <w:t xml:space="preserve"> </w:t>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r>
      <w:r w:rsidRPr="005343A1">
        <w:rPr>
          <w:rFonts w:ascii="Times New Roman" w:eastAsia="Times New Roman" w:hAnsi="Times New Roman"/>
          <w:b/>
          <w:color w:val="000000"/>
          <w:spacing w:val="-15"/>
          <w:sz w:val="24"/>
          <w:szCs w:val="24"/>
          <w:lang w:eastAsia="ru-RU"/>
        </w:rPr>
        <w:tab/>
        <w:t>РЕШИЛО:</w:t>
      </w:r>
    </w:p>
    <w:p w:rsidR="005343A1" w:rsidRPr="005343A1" w:rsidRDefault="005343A1" w:rsidP="005343A1">
      <w:pPr>
        <w:widowControl w:val="0"/>
        <w:shd w:val="clear" w:color="auto" w:fill="FFFFFF"/>
        <w:autoSpaceDE w:val="0"/>
        <w:autoSpaceDN w:val="0"/>
        <w:adjustRightInd w:val="0"/>
        <w:spacing w:after="0" w:line="277" w:lineRule="exact"/>
        <w:ind w:right="-15"/>
        <w:jc w:val="both"/>
        <w:rPr>
          <w:rFonts w:ascii="Times New Roman" w:eastAsia="Times New Roman" w:hAnsi="Times New Roman"/>
          <w:sz w:val="24"/>
          <w:szCs w:val="24"/>
          <w:lang w:eastAsia="ru-RU"/>
        </w:rPr>
      </w:pPr>
    </w:p>
    <w:p w:rsidR="005343A1" w:rsidRPr="005343A1" w:rsidRDefault="005343A1" w:rsidP="005343A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5343A1">
        <w:rPr>
          <w:rFonts w:ascii="Times New Roman" w:eastAsia="Times New Roman" w:hAnsi="Times New Roman"/>
          <w:color w:val="000000"/>
          <w:sz w:val="24"/>
          <w:szCs w:val="24"/>
          <w:lang w:eastAsia="ru-RU"/>
        </w:rPr>
        <w:t xml:space="preserve">1.Внести изменения в </w:t>
      </w:r>
      <w:r w:rsidRPr="005343A1">
        <w:rPr>
          <w:rFonts w:ascii="Times New Roman" w:eastAsia="Times New Roman" w:hAnsi="Times New Roman"/>
          <w:sz w:val="24"/>
          <w:szCs w:val="24"/>
          <w:lang w:eastAsia="ru-RU"/>
        </w:rPr>
        <w:t xml:space="preserve">Положение о муниципальной службе в сельском поселении </w:t>
      </w:r>
      <w:r>
        <w:rPr>
          <w:rFonts w:ascii="Times New Roman" w:eastAsia="Times New Roman" w:hAnsi="Times New Roman"/>
          <w:sz w:val="24"/>
          <w:szCs w:val="24"/>
          <w:lang w:eastAsia="ru-RU"/>
        </w:rPr>
        <w:t>Тимофеевка</w:t>
      </w:r>
      <w:r w:rsidRPr="005343A1">
        <w:rPr>
          <w:rFonts w:ascii="Times New Roman" w:eastAsia="Times New Roman" w:hAnsi="Times New Roman"/>
          <w:sz w:val="24"/>
          <w:szCs w:val="24"/>
          <w:lang w:eastAsia="ru-RU"/>
        </w:rPr>
        <w:t xml:space="preserve"> муниципального района Ставропольский  Самарской области, утвержденное решением Собрания представителей сельского поселения </w:t>
      </w:r>
      <w:r>
        <w:rPr>
          <w:rFonts w:ascii="Times New Roman" w:eastAsia="Times New Roman" w:hAnsi="Times New Roman"/>
          <w:sz w:val="24"/>
          <w:szCs w:val="24"/>
          <w:lang w:eastAsia="ru-RU"/>
        </w:rPr>
        <w:t>Тимофеевка</w:t>
      </w:r>
      <w:r w:rsidRPr="005343A1">
        <w:rPr>
          <w:rFonts w:ascii="Times New Roman" w:eastAsia="Times New Roman" w:hAnsi="Times New Roman"/>
          <w:sz w:val="24"/>
          <w:szCs w:val="24"/>
          <w:lang w:eastAsia="ru-RU"/>
        </w:rPr>
        <w:t xml:space="preserve"> муниципального района Ставропольский Самарской области от </w:t>
      </w:r>
      <w:r>
        <w:rPr>
          <w:rFonts w:ascii="Times New Roman" w:eastAsia="Times New Roman" w:hAnsi="Times New Roman"/>
          <w:sz w:val="24"/>
          <w:szCs w:val="24"/>
          <w:lang w:eastAsia="ru-RU"/>
        </w:rPr>
        <w:t>30</w:t>
      </w:r>
      <w:r w:rsidRPr="005343A1">
        <w:rPr>
          <w:rFonts w:ascii="Times New Roman" w:eastAsia="Times New Roman" w:hAnsi="Times New Roman"/>
          <w:sz w:val="24"/>
          <w:szCs w:val="24"/>
          <w:lang w:eastAsia="ru-RU"/>
        </w:rPr>
        <w:t>.01.201</w:t>
      </w:r>
      <w:r>
        <w:rPr>
          <w:rFonts w:ascii="Times New Roman" w:eastAsia="Times New Roman" w:hAnsi="Times New Roman"/>
          <w:sz w:val="24"/>
          <w:szCs w:val="24"/>
          <w:lang w:eastAsia="ru-RU"/>
        </w:rPr>
        <w:t>7</w:t>
      </w:r>
      <w:r w:rsidRPr="005343A1">
        <w:rPr>
          <w:rFonts w:ascii="Times New Roman" w:eastAsia="Times New Roman" w:hAnsi="Times New Roman"/>
          <w:sz w:val="24"/>
          <w:szCs w:val="24"/>
          <w:lang w:eastAsia="ru-RU"/>
        </w:rPr>
        <w:t xml:space="preserve">г № </w:t>
      </w:r>
      <w:r>
        <w:rPr>
          <w:rFonts w:ascii="Times New Roman" w:eastAsia="Times New Roman" w:hAnsi="Times New Roman"/>
          <w:sz w:val="24"/>
          <w:szCs w:val="24"/>
          <w:lang w:eastAsia="ru-RU"/>
        </w:rPr>
        <w:t>61</w:t>
      </w:r>
      <w:r w:rsidRPr="005343A1">
        <w:rPr>
          <w:rFonts w:ascii="Times New Roman" w:eastAsia="Times New Roman" w:hAnsi="Times New Roman"/>
          <w:sz w:val="24"/>
          <w:szCs w:val="24"/>
          <w:lang w:eastAsia="ru-RU"/>
        </w:rPr>
        <w:t xml:space="preserve">  (далее – Положение):</w:t>
      </w:r>
      <w:proofErr w:type="gramEnd"/>
    </w:p>
    <w:p w:rsidR="005343A1" w:rsidRDefault="005343A1" w:rsidP="005343A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343A1">
        <w:rPr>
          <w:rFonts w:ascii="Times New Roman" w:eastAsia="Times New Roman" w:hAnsi="Times New Roman"/>
          <w:sz w:val="24"/>
          <w:szCs w:val="24"/>
          <w:lang w:eastAsia="ru-RU"/>
        </w:rPr>
        <w:t>1.1. Статью 11 Положения изложить в новой редакции:</w:t>
      </w:r>
    </w:p>
    <w:p w:rsidR="00210BAC" w:rsidRPr="005343A1" w:rsidRDefault="00210BAC" w:rsidP="005343A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210BAC" w:rsidRPr="00210BAC" w:rsidRDefault="005343A1" w:rsidP="00210BAC">
      <w:pPr>
        <w:tabs>
          <w:tab w:val="left" w:pos="540"/>
        </w:tabs>
        <w:jc w:val="both"/>
        <w:rPr>
          <w:rFonts w:ascii="Times New Roman" w:eastAsia="Times New Roman" w:hAnsi="Times New Roman"/>
          <w:b/>
          <w:color w:val="000000"/>
          <w:sz w:val="24"/>
          <w:szCs w:val="24"/>
          <w:lang w:eastAsia="ru-RU"/>
        </w:rPr>
      </w:pPr>
      <w:r w:rsidRPr="005343A1">
        <w:rPr>
          <w:rFonts w:ascii="Arial" w:eastAsia="Times New Roman" w:hAnsi="Arial" w:cs="Arial"/>
          <w:color w:val="000000"/>
          <w:sz w:val="23"/>
          <w:szCs w:val="23"/>
          <w:lang w:eastAsia="ru-RU"/>
        </w:rPr>
        <w:tab/>
      </w:r>
      <w:r w:rsidR="00210BAC" w:rsidRPr="00210BAC">
        <w:rPr>
          <w:rFonts w:ascii="Times New Roman" w:eastAsia="Times New Roman" w:hAnsi="Times New Roman"/>
          <w:b/>
          <w:color w:val="000000"/>
          <w:sz w:val="24"/>
          <w:szCs w:val="24"/>
          <w:lang w:eastAsia="ru-RU"/>
        </w:rPr>
        <w:t>11.1 Ограничения, связанные с муниципальной службой:</w:t>
      </w:r>
    </w:p>
    <w:p w:rsidR="00210BAC" w:rsidRPr="00210BAC" w:rsidRDefault="00210BAC" w:rsidP="00210BAC">
      <w:pPr>
        <w:widowControl w:val="0"/>
        <w:tabs>
          <w:tab w:val="left" w:pos="540"/>
        </w:tabs>
        <w:autoSpaceDE w:val="0"/>
        <w:autoSpaceDN w:val="0"/>
        <w:adjustRightInd w:val="0"/>
        <w:spacing w:after="0" w:line="240" w:lineRule="auto"/>
        <w:jc w:val="both"/>
        <w:rPr>
          <w:rFonts w:ascii="Times New Roman" w:eastAsia="Times New Roman" w:hAnsi="Times New Roman"/>
          <w:b/>
          <w:sz w:val="24"/>
          <w:szCs w:val="24"/>
          <w:lang w:eastAsia="ru-RU"/>
        </w:rPr>
      </w:pP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r w:rsidRPr="00210BAC">
        <w:rPr>
          <w:rFonts w:ascii="Times New Roman" w:eastAsia="Times New Roman" w:hAnsi="Times New Roman"/>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0" w:name="100094"/>
      <w:bookmarkEnd w:id="0"/>
      <w:r w:rsidRPr="00210BAC">
        <w:rPr>
          <w:rFonts w:ascii="Times New Roman" w:eastAsia="Times New Roman" w:hAnsi="Times New Roman"/>
          <w:color w:val="000000"/>
          <w:sz w:val="24"/>
          <w:szCs w:val="24"/>
          <w:lang w:eastAsia="ru-RU"/>
        </w:rPr>
        <w:t>1) признания его недееспособным или ограниченно дееспособным решением суда, вступившим в законную силу;</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1" w:name="100095"/>
      <w:bookmarkEnd w:id="1"/>
      <w:r w:rsidRPr="00210BAC">
        <w:rPr>
          <w:rFonts w:ascii="Times New Roman" w:eastAsia="Times New Roman" w:hAnsi="Times New Roman"/>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2" w:name="100096"/>
      <w:bookmarkEnd w:id="2"/>
      <w:r w:rsidRPr="00210BAC">
        <w:rPr>
          <w:rFonts w:ascii="Times New Roman" w:eastAsia="Times New Roman" w:hAnsi="Times New Roman"/>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r w:rsidRPr="00210BAC">
        <w:rPr>
          <w:rFonts w:ascii="Times New Roman" w:eastAsia="Times New Roman" w:hAnsi="Times New Roman"/>
          <w:color w:val="000000"/>
          <w:sz w:val="24"/>
          <w:szCs w:val="24"/>
          <w:lang w:eastAsia="ru-RU"/>
        </w:rPr>
        <w:t>претендует гражданин, или по замещаемой муниципальным служащим должности муниципальной службы связано с использованием таких сведений;</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3" w:name="000066"/>
      <w:bookmarkStart w:id="4" w:name="100097"/>
      <w:bookmarkStart w:id="5" w:name="000001"/>
      <w:bookmarkEnd w:id="3"/>
      <w:bookmarkEnd w:id="4"/>
      <w:bookmarkEnd w:id="5"/>
      <w:r w:rsidRPr="00210BAC">
        <w:rPr>
          <w:rFonts w:ascii="Times New Roman" w:eastAsia="Times New Roman" w:hAnsi="Times New Roman"/>
          <w:color w:val="000000"/>
          <w:sz w:val="24"/>
          <w:szCs w:val="24"/>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6" w:name="000014"/>
      <w:bookmarkStart w:id="7" w:name="100098"/>
      <w:bookmarkStart w:id="8" w:name="000010"/>
      <w:bookmarkEnd w:id="6"/>
      <w:bookmarkEnd w:id="7"/>
      <w:bookmarkEnd w:id="8"/>
      <w:proofErr w:type="gramStart"/>
      <w:r w:rsidRPr="00210BAC">
        <w:rPr>
          <w:rFonts w:ascii="Times New Roman" w:eastAsia="Times New Roman" w:hAnsi="Times New Roman"/>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10BAC">
        <w:rPr>
          <w:rFonts w:ascii="Times New Roman" w:eastAsia="Times New Roman" w:hAnsi="Times New Roman"/>
          <w:color w:val="000000"/>
          <w:sz w:val="24"/>
          <w:szCs w:val="24"/>
          <w:lang w:eastAsia="ru-RU"/>
        </w:rPr>
        <w:t xml:space="preserve"> другому;</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9" w:name="100099"/>
      <w:bookmarkEnd w:id="9"/>
      <w:proofErr w:type="gramStart"/>
      <w:r w:rsidRPr="00210BAC">
        <w:rPr>
          <w:rFonts w:ascii="Times New Roman" w:eastAsia="Times New Roman" w:hAnsi="Times New Roman"/>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10BAC">
        <w:rPr>
          <w:rFonts w:ascii="Times New Roman" w:eastAsia="Times New Roman" w:hAnsi="Times New Roman"/>
          <w:color w:val="000000"/>
          <w:sz w:val="24"/>
          <w:szCs w:val="24"/>
          <w:lang w:eastAsia="ru-RU"/>
        </w:rPr>
        <w:t xml:space="preserve"> </w:t>
      </w:r>
      <w:proofErr w:type="gramStart"/>
      <w:r w:rsidRPr="00210BAC">
        <w:rPr>
          <w:rFonts w:ascii="Times New Roman" w:eastAsia="Times New Roman" w:hAnsi="Times New Roman"/>
          <w:color w:val="000000"/>
          <w:sz w:val="24"/>
          <w:szCs w:val="24"/>
          <w:lang w:eastAsia="ru-RU"/>
        </w:rPr>
        <w:t>соответствии</w:t>
      </w:r>
      <w:proofErr w:type="gramEnd"/>
      <w:r w:rsidRPr="00210BAC">
        <w:rPr>
          <w:rFonts w:ascii="Times New Roman" w:eastAsia="Times New Roman" w:hAnsi="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10" w:name="100100"/>
      <w:bookmarkEnd w:id="10"/>
      <w:r w:rsidRPr="00210BAC">
        <w:rPr>
          <w:rFonts w:ascii="Times New Roman" w:eastAsia="Times New Roman" w:hAnsi="Times New Roman"/>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11" w:name="100101"/>
      <w:bookmarkEnd w:id="11"/>
      <w:r w:rsidRPr="00210BAC">
        <w:rPr>
          <w:rFonts w:ascii="Times New Roman" w:eastAsia="Times New Roman" w:hAnsi="Times New Roman"/>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12" w:name="000015"/>
      <w:bookmarkStart w:id="13" w:name="100102"/>
      <w:bookmarkEnd w:id="12"/>
      <w:bookmarkEnd w:id="13"/>
      <w:r w:rsidRPr="00210BAC">
        <w:rPr>
          <w:rFonts w:ascii="Times New Roman" w:eastAsia="Times New Roman" w:hAnsi="Times New Roman"/>
          <w:color w:val="000000"/>
          <w:sz w:val="24"/>
          <w:szCs w:val="24"/>
          <w:lang w:eastAsia="ru-RU"/>
        </w:rPr>
        <w:t>9) непредставления предусмотренных настоящим Федеральным законом, Федеральным </w:t>
      </w:r>
      <w:hyperlink r:id="rId7" w:anchor="000011" w:history="1">
        <w:r w:rsidRPr="00210BAC">
          <w:rPr>
            <w:rFonts w:ascii="Times New Roman" w:eastAsia="Times New Roman" w:hAnsi="Times New Roman"/>
            <w:color w:val="005EA5"/>
            <w:sz w:val="24"/>
            <w:szCs w:val="24"/>
            <w:u w:val="single"/>
            <w:bdr w:val="none" w:sz="0" w:space="0" w:color="auto" w:frame="1"/>
            <w:lang w:eastAsia="ru-RU"/>
          </w:rPr>
          <w:t>законом</w:t>
        </w:r>
      </w:hyperlink>
      <w:r w:rsidRPr="00210BAC">
        <w:rPr>
          <w:rFonts w:ascii="Times New Roman" w:eastAsia="Times New Roman" w:hAnsi="Times New Roman"/>
          <w:color w:val="000000"/>
          <w:sz w:val="24"/>
          <w:szCs w:val="24"/>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14" w:name="100313"/>
      <w:bookmarkEnd w:id="14"/>
      <w:r w:rsidRPr="00210BAC">
        <w:rPr>
          <w:rFonts w:ascii="Times New Roman" w:eastAsia="Times New Roman" w:hAnsi="Times New Roman"/>
          <w:color w:val="000000"/>
          <w:sz w:val="24"/>
          <w:szCs w:val="24"/>
          <w:lang w:eastAsia="ru-RU"/>
        </w:rPr>
        <w:t>9.1) непредставления сведений, предусмотренных </w:t>
      </w:r>
      <w:hyperlink r:id="rId8" w:anchor="100314" w:history="1">
        <w:r w:rsidRPr="00210BAC">
          <w:rPr>
            <w:rFonts w:ascii="Times New Roman" w:eastAsia="Times New Roman" w:hAnsi="Times New Roman"/>
            <w:color w:val="005EA5"/>
            <w:sz w:val="24"/>
            <w:szCs w:val="24"/>
            <w:u w:val="single"/>
            <w:bdr w:val="none" w:sz="0" w:space="0" w:color="auto" w:frame="1"/>
            <w:lang w:eastAsia="ru-RU"/>
          </w:rPr>
          <w:t>статьей 15.1</w:t>
        </w:r>
      </w:hyperlink>
      <w:r w:rsidRPr="00210BAC">
        <w:rPr>
          <w:rFonts w:ascii="Times New Roman" w:eastAsia="Times New Roman" w:hAnsi="Times New Roman"/>
          <w:color w:val="000000"/>
          <w:sz w:val="24"/>
          <w:szCs w:val="24"/>
          <w:lang w:eastAsia="ru-RU"/>
        </w:rPr>
        <w:t> настоящего Федерального закона;</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15" w:name="000098"/>
      <w:bookmarkStart w:id="16" w:name="000050"/>
      <w:bookmarkEnd w:id="15"/>
      <w:bookmarkEnd w:id="16"/>
      <w:proofErr w:type="gramStart"/>
      <w:r w:rsidRPr="00210BAC">
        <w:rPr>
          <w:rFonts w:ascii="Times New Roman" w:eastAsia="Times New Roman" w:hAnsi="Times New Roman"/>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10BAC">
        <w:rPr>
          <w:rFonts w:ascii="Times New Roman" w:eastAsia="Times New Roman" w:hAnsi="Times New Roman"/>
          <w:color w:val="000000"/>
          <w:sz w:val="24"/>
          <w:szCs w:val="24"/>
          <w:lang w:eastAsia="ru-RU"/>
        </w:rPr>
        <w:t xml:space="preserve"> </w:t>
      </w:r>
      <w:proofErr w:type="gramStart"/>
      <w:r w:rsidRPr="00210BAC">
        <w:rPr>
          <w:rFonts w:ascii="Times New Roman" w:eastAsia="Times New Roman" w:hAnsi="Times New Roman"/>
          <w:color w:val="000000"/>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17" w:name="000068"/>
      <w:bookmarkStart w:id="18" w:name="000011"/>
      <w:bookmarkEnd w:id="17"/>
      <w:bookmarkEnd w:id="18"/>
      <w:r w:rsidRPr="00210BAC">
        <w:rPr>
          <w:rFonts w:ascii="Times New Roman" w:eastAsia="Times New Roman" w:hAnsi="Times New Roman"/>
          <w:color w:val="000000"/>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bookmarkStart w:id="19" w:name="100103"/>
      <w:bookmarkEnd w:id="19"/>
    </w:p>
    <w:p w:rsidR="009A0E67" w:rsidRPr="00210BAC" w:rsidRDefault="009A0E67" w:rsidP="00210BAC">
      <w:pPr>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D171B4">
        <w:rPr>
          <w:rFonts w:ascii="Times New Roman" w:eastAsia="Times New Roman" w:hAnsi="Times New Roman"/>
          <w:color w:val="000000"/>
          <w:sz w:val="24"/>
          <w:szCs w:val="24"/>
          <w:lang w:eastAsia="ru-RU"/>
        </w:rPr>
        <w:t xml:space="preserve"> </w:t>
      </w:r>
      <w:proofErr w:type="gramStart"/>
      <w:r w:rsidR="00D171B4">
        <w:rPr>
          <w:rFonts w:ascii="Times New Roman" w:eastAsia="Times New Roman" w:hAnsi="Times New Roman"/>
          <w:color w:val="000000"/>
          <w:sz w:val="24"/>
          <w:szCs w:val="24"/>
          <w:lang w:eastAsia="ru-RU"/>
        </w:rPr>
        <w:t xml:space="preserve">Гражданин не может замещать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w:t>
      </w:r>
      <w:r w:rsidR="00D171B4">
        <w:rPr>
          <w:rFonts w:ascii="Times New Roman" w:eastAsia="Times New Roman" w:hAnsi="Times New Roman"/>
          <w:color w:val="000000"/>
          <w:sz w:val="24"/>
          <w:szCs w:val="24"/>
          <w:lang w:eastAsia="ru-RU"/>
        </w:rPr>
        <w:lastRenderedPageBreak/>
        <w:t>родители, д</w:t>
      </w:r>
      <w:r w:rsidR="0054526E">
        <w:rPr>
          <w:rFonts w:ascii="Times New Roman" w:eastAsia="Times New Roman" w:hAnsi="Times New Roman"/>
          <w:color w:val="000000"/>
          <w:sz w:val="24"/>
          <w:szCs w:val="24"/>
          <w:lang w:eastAsia="ru-RU"/>
        </w:rPr>
        <w:t>е</w:t>
      </w:r>
      <w:r w:rsidR="00D171B4">
        <w:rPr>
          <w:rFonts w:ascii="Times New Roman" w:eastAsia="Times New Roman" w:hAnsi="Times New Roman"/>
          <w:color w:val="000000"/>
          <w:sz w:val="24"/>
          <w:szCs w:val="24"/>
          <w:lang w:eastAsia="ru-RU"/>
        </w:rPr>
        <w:t>ти супругов и супруги детей) с председателем представительного органа муниципального образования, главой муниципального образования</w:t>
      </w:r>
      <w:proofErr w:type="gramEnd"/>
      <w:r w:rsidR="00EA47D6">
        <w:rPr>
          <w:rFonts w:ascii="Times New Roman" w:eastAsia="Times New Roman" w:hAnsi="Times New Roman"/>
          <w:color w:val="000000"/>
          <w:sz w:val="24"/>
          <w:szCs w:val="24"/>
          <w:lang w:eastAsia="ru-RU"/>
        </w:rPr>
        <w:t>,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r w:rsidRPr="00210BAC">
        <w:rPr>
          <w:rFonts w:ascii="Times New Roman" w:eastAsia="Times New Roman" w:hAnsi="Times New Roman"/>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20" w:name="000103"/>
      <w:bookmarkEnd w:id="20"/>
      <w:r w:rsidRPr="00210BAC">
        <w:rPr>
          <w:rFonts w:ascii="Times New Roman" w:eastAsia="Times New Roman" w:hAnsi="Times New Roman"/>
          <w:color w:val="000000"/>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p>
    <w:p w:rsidR="00EA47D6" w:rsidRDefault="00210BAC" w:rsidP="00210BAC">
      <w:pPr>
        <w:spacing w:after="0" w:line="240" w:lineRule="auto"/>
        <w:jc w:val="both"/>
        <w:textAlignment w:val="baseline"/>
        <w:rPr>
          <w:rFonts w:ascii="Times New Roman" w:eastAsia="Times New Roman" w:hAnsi="Times New Roman"/>
          <w:b/>
          <w:color w:val="000000"/>
          <w:sz w:val="24"/>
          <w:szCs w:val="24"/>
          <w:lang w:eastAsia="ru-RU"/>
        </w:rPr>
      </w:pPr>
      <w:r w:rsidRPr="00210BAC">
        <w:rPr>
          <w:rFonts w:ascii="Times New Roman" w:eastAsia="Times New Roman" w:hAnsi="Times New Roman"/>
          <w:b/>
          <w:color w:val="000000"/>
          <w:sz w:val="24"/>
          <w:szCs w:val="24"/>
          <w:lang w:eastAsia="ru-RU"/>
        </w:rPr>
        <w:t>1</w:t>
      </w:r>
      <w:r w:rsidR="00EA47D6">
        <w:rPr>
          <w:rFonts w:ascii="Times New Roman" w:eastAsia="Times New Roman" w:hAnsi="Times New Roman"/>
          <w:b/>
          <w:color w:val="000000"/>
          <w:sz w:val="24"/>
          <w:szCs w:val="24"/>
          <w:lang w:eastAsia="ru-RU"/>
        </w:rPr>
        <w:t>.</w:t>
      </w:r>
      <w:r w:rsidRPr="00210BAC">
        <w:rPr>
          <w:rFonts w:ascii="Times New Roman" w:eastAsia="Times New Roman" w:hAnsi="Times New Roman"/>
          <w:b/>
          <w:color w:val="000000"/>
          <w:sz w:val="24"/>
          <w:szCs w:val="24"/>
          <w:lang w:eastAsia="ru-RU"/>
        </w:rPr>
        <w:t xml:space="preserve">2 </w:t>
      </w:r>
      <w:r w:rsidR="00EA47D6">
        <w:rPr>
          <w:rFonts w:ascii="Times New Roman" w:eastAsia="Times New Roman" w:hAnsi="Times New Roman"/>
          <w:b/>
          <w:color w:val="000000"/>
          <w:sz w:val="24"/>
          <w:szCs w:val="24"/>
          <w:lang w:eastAsia="ru-RU"/>
        </w:rPr>
        <w:t>Статью 12 Положения изложить в новой редакции:</w:t>
      </w:r>
    </w:p>
    <w:p w:rsidR="00EA47D6" w:rsidRDefault="00EA47D6" w:rsidP="00210BAC">
      <w:pPr>
        <w:spacing w:after="0" w:line="240" w:lineRule="auto"/>
        <w:jc w:val="both"/>
        <w:textAlignment w:val="baseline"/>
        <w:rPr>
          <w:rFonts w:ascii="Times New Roman" w:eastAsia="Times New Roman" w:hAnsi="Times New Roman"/>
          <w:b/>
          <w:color w:val="000000"/>
          <w:sz w:val="24"/>
          <w:szCs w:val="24"/>
          <w:lang w:eastAsia="ru-RU"/>
        </w:rPr>
      </w:pPr>
    </w:p>
    <w:p w:rsidR="00210BAC" w:rsidRDefault="00EA47D6" w:rsidP="00210BAC">
      <w:pPr>
        <w:spacing w:after="0" w:line="240" w:lineRule="auto"/>
        <w:jc w:val="both"/>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11.2</w:t>
      </w:r>
      <w:r w:rsidR="0054526E">
        <w:rPr>
          <w:rFonts w:ascii="Times New Roman" w:eastAsia="Times New Roman" w:hAnsi="Times New Roman"/>
          <w:b/>
          <w:color w:val="000000"/>
          <w:sz w:val="24"/>
          <w:szCs w:val="24"/>
          <w:lang w:eastAsia="ru-RU"/>
        </w:rPr>
        <w:t xml:space="preserve"> </w:t>
      </w:r>
      <w:bookmarkStart w:id="21" w:name="_GoBack"/>
      <w:bookmarkEnd w:id="21"/>
      <w:r w:rsidR="00210BAC" w:rsidRPr="00210BAC">
        <w:rPr>
          <w:rFonts w:ascii="Times New Roman" w:eastAsia="Times New Roman" w:hAnsi="Times New Roman"/>
          <w:b/>
          <w:color w:val="000000"/>
          <w:sz w:val="24"/>
          <w:szCs w:val="24"/>
          <w:lang w:eastAsia="ru-RU"/>
        </w:rPr>
        <w:t>Запреты, связанные с муниципальной службой:</w:t>
      </w:r>
    </w:p>
    <w:p w:rsidR="00EA47D6" w:rsidRPr="00210BAC" w:rsidRDefault="00EA47D6" w:rsidP="00210BAC">
      <w:pPr>
        <w:spacing w:after="0" w:line="240" w:lineRule="auto"/>
        <w:jc w:val="both"/>
        <w:textAlignment w:val="baseline"/>
        <w:rPr>
          <w:rFonts w:ascii="Times New Roman" w:eastAsia="Times New Roman" w:hAnsi="Times New Roman"/>
          <w:b/>
          <w:color w:val="000000"/>
          <w:sz w:val="24"/>
          <w:szCs w:val="24"/>
          <w:lang w:eastAsia="ru-RU"/>
        </w:rPr>
      </w:pP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r w:rsidRPr="00210BAC">
        <w:rPr>
          <w:rFonts w:ascii="Times New Roman" w:eastAsia="Times New Roman" w:hAnsi="Times New Roman"/>
          <w:color w:val="000000"/>
          <w:sz w:val="24"/>
          <w:szCs w:val="24"/>
          <w:lang w:eastAsia="ru-RU"/>
        </w:rPr>
        <w:t>1. В связи с прохождением муниципальной службы муниципальному служащему запрещается:</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22" w:name="100296"/>
      <w:bookmarkStart w:id="23" w:name="100106"/>
      <w:bookmarkStart w:id="24" w:name="100107"/>
      <w:bookmarkEnd w:id="22"/>
      <w:bookmarkEnd w:id="23"/>
      <w:bookmarkEnd w:id="24"/>
      <w:r w:rsidRPr="00210BAC">
        <w:rPr>
          <w:rFonts w:ascii="Times New Roman" w:eastAsia="Times New Roman" w:hAnsi="Times New Roman"/>
          <w:color w:val="000000"/>
          <w:sz w:val="24"/>
          <w:szCs w:val="24"/>
          <w:lang w:eastAsia="ru-RU"/>
        </w:rPr>
        <w:t>1) замещать должность муниципальной службы в случае:</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25" w:name="100108"/>
      <w:bookmarkEnd w:id="25"/>
      <w:r w:rsidRPr="00210BAC">
        <w:rPr>
          <w:rFonts w:ascii="Times New Roman" w:eastAsia="Times New Roman" w:hAnsi="Times New Roman"/>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26" w:name="100109"/>
      <w:bookmarkEnd w:id="26"/>
      <w:r w:rsidRPr="00210BAC">
        <w:rPr>
          <w:rFonts w:ascii="Times New Roman" w:eastAsia="Times New Roman" w:hAnsi="Times New Roman"/>
          <w:color w:val="000000"/>
          <w:sz w:val="24"/>
          <w:szCs w:val="24"/>
          <w:lang w:eastAsia="ru-RU"/>
        </w:rPr>
        <w:t>б) избрания или назначения на муниципальную должность;</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27" w:name="100110"/>
      <w:bookmarkEnd w:id="27"/>
      <w:r w:rsidRPr="00210BAC">
        <w:rPr>
          <w:rFonts w:ascii="Times New Roman" w:eastAsia="Times New Roman" w:hAnsi="Times New Roman"/>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28" w:name="000104"/>
      <w:bookmarkStart w:id="29" w:name="000101"/>
      <w:bookmarkStart w:id="30" w:name="000088"/>
      <w:bookmarkStart w:id="31" w:name="100297"/>
      <w:bookmarkStart w:id="32" w:name="100111"/>
      <w:bookmarkEnd w:id="28"/>
      <w:bookmarkEnd w:id="29"/>
      <w:bookmarkEnd w:id="30"/>
      <w:bookmarkEnd w:id="31"/>
      <w:bookmarkEnd w:id="32"/>
      <w:proofErr w:type="gramStart"/>
      <w:r w:rsidRPr="00210BAC">
        <w:rPr>
          <w:rFonts w:ascii="Times New Roman" w:eastAsia="Times New Roman" w:hAnsi="Times New Roman"/>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210BAC">
        <w:rPr>
          <w:rFonts w:ascii="Times New Roman" w:eastAsia="Times New Roman" w:hAnsi="Times New Roman"/>
          <w:color w:val="000000"/>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210BAC">
        <w:rPr>
          <w:rFonts w:ascii="Times New Roman" w:eastAsia="Times New Roman" w:hAnsi="Times New Roman"/>
          <w:color w:val="000000"/>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210BAC">
        <w:rPr>
          <w:rFonts w:ascii="Times New Roman" w:eastAsia="Times New Roman" w:hAnsi="Times New Roman"/>
          <w:color w:val="000000"/>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33" w:name="100112"/>
      <w:bookmarkEnd w:id="33"/>
      <w:r w:rsidRPr="00210BAC">
        <w:rPr>
          <w:rFonts w:ascii="Times New Roman" w:eastAsia="Times New Roman" w:hAnsi="Times New Roman"/>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34" w:name="000087"/>
      <w:bookmarkStart w:id="35" w:name="100113"/>
      <w:bookmarkEnd w:id="34"/>
      <w:bookmarkEnd w:id="35"/>
      <w:r w:rsidRPr="00210BAC">
        <w:rPr>
          <w:rFonts w:ascii="Times New Roman" w:eastAsia="Times New Roman" w:hAnsi="Times New Roman"/>
          <w:color w:val="000000"/>
          <w:sz w:val="24"/>
          <w:szCs w:val="24"/>
          <w:lang w:eastAsia="ru-RU"/>
        </w:rPr>
        <w:lastRenderedPageBreak/>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r w:rsidRPr="00210BAC">
        <w:rPr>
          <w:rFonts w:ascii="Times New Roman" w:eastAsia="Times New Roman" w:hAnsi="Times New Roman"/>
          <w:color w:val="000000"/>
          <w:sz w:val="24"/>
          <w:szCs w:val="24"/>
          <w:lang w:eastAsia="ru-RU"/>
        </w:rPr>
        <w:t>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anchor="102904" w:history="1">
        <w:r w:rsidRPr="00210BAC">
          <w:rPr>
            <w:rFonts w:ascii="Times New Roman" w:eastAsia="Times New Roman" w:hAnsi="Times New Roman"/>
            <w:color w:val="005EA5"/>
            <w:sz w:val="24"/>
            <w:szCs w:val="24"/>
            <w:u w:val="single"/>
            <w:bdr w:val="none" w:sz="0" w:space="0" w:color="auto" w:frame="1"/>
            <w:lang w:eastAsia="ru-RU"/>
          </w:rPr>
          <w:t>кодексом</w:t>
        </w:r>
      </w:hyperlink>
      <w:r w:rsidRPr="00210BAC">
        <w:rPr>
          <w:rFonts w:ascii="Times New Roman" w:eastAsia="Times New Roman" w:hAnsi="Times New Roman"/>
          <w:color w:val="000000"/>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36" w:name="100114"/>
      <w:bookmarkEnd w:id="36"/>
      <w:proofErr w:type="gramStart"/>
      <w:r w:rsidRPr="00210BAC">
        <w:rPr>
          <w:rFonts w:ascii="Times New Roman" w:eastAsia="Times New Roman" w:hAnsi="Times New Roman"/>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37" w:name="100115"/>
      <w:bookmarkEnd w:id="37"/>
      <w:r w:rsidRPr="00210BAC">
        <w:rPr>
          <w:rFonts w:ascii="Times New Roman" w:eastAsia="Times New Roman" w:hAnsi="Times New Roman"/>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38" w:name="100116"/>
      <w:bookmarkEnd w:id="38"/>
      <w:r w:rsidRPr="00210BAC">
        <w:rPr>
          <w:rFonts w:ascii="Times New Roman" w:eastAsia="Times New Roman" w:hAnsi="Times New Roman"/>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39" w:name="100117"/>
      <w:bookmarkEnd w:id="39"/>
      <w:r w:rsidRPr="00210BAC">
        <w:rPr>
          <w:rFonts w:ascii="Times New Roman" w:eastAsia="Times New Roman" w:hAnsi="Times New Roman"/>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40" w:name="000009"/>
      <w:bookmarkStart w:id="41" w:name="100118"/>
      <w:bookmarkEnd w:id="40"/>
      <w:bookmarkEnd w:id="41"/>
      <w:r w:rsidRPr="00210BAC">
        <w:rPr>
          <w:rFonts w:ascii="Times New Roman" w:eastAsia="Times New Roman" w:hAnsi="Times New Roman"/>
          <w:color w:val="000000"/>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42" w:name="100119"/>
      <w:bookmarkEnd w:id="42"/>
      <w:r w:rsidRPr="00210BAC">
        <w:rPr>
          <w:rFonts w:ascii="Times New Roman" w:eastAsia="Times New Roman" w:hAnsi="Times New Roman"/>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43" w:name="100120"/>
      <w:bookmarkEnd w:id="43"/>
      <w:r w:rsidRPr="00210BAC">
        <w:rPr>
          <w:rFonts w:ascii="Times New Roman" w:eastAsia="Times New Roman" w:hAnsi="Times New Roman"/>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44" w:name="100121"/>
      <w:bookmarkEnd w:id="44"/>
      <w:r w:rsidRPr="00210BAC">
        <w:rPr>
          <w:rFonts w:ascii="Times New Roman" w:eastAsia="Times New Roman" w:hAnsi="Times New Roman"/>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45" w:name="100122"/>
      <w:bookmarkEnd w:id="45"/>
      <w:r w:rsidRPr="00210BAC">
        <w:rPr>
          <w:rFonts w:ascii="Times New Roman" w:eastAsia="Times New Roman" w:hAnsi="Times New Roman"/>
          <w:color w:val="000000"/>
          <w:sz w:val="24"/>
          <w:szCs w:val="24"/>
          <w:lang w:eastAsia="ru-RU"/>
        </w:rPr>
        <w:t>13) прекращать исполнение должностных обязанностей в целях урегулирования трудового спора;</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46" w:name="100123"/>
      <w:bookmarkEnd w:id="46"/>
      <w:r w:rsidRPr="00210BAC">
        <w:rPr>
          <w:rFonts w:ascii="Times New Roman" w:eastAsia="Times New Roman" w:hAnsi="Times New Roman"/>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47" w:name="100124"/>
      <w:bookmarkEnd w:id="47"/>
      <w:r w:rsidRPr="00210BAC">
        <w:rPr>
          <w:rFonts w:ascii="Times New Roman" w:eastAsia="Times New Roman" w:hAnsi="Times New Roman"/>
          <w:color w:val="000000"/>
          <w:sz w:val="24"/>
          <w:szCs w:val="24"/>
          <w:lang w:eastAsia="ru-RU"/>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w:t>
      </w:r>
      <w:r w:rsidRPr="00210BAC">
        <w:rPr>
          <w:rFonts w:ascii="Times New Roman" w:eastAsia="Times New Roman" w:hAnsi="Times New Roman"/>
          <w:color w:val="000000"/>
          <w:sz w:val="24"/>
          <w:szCs w:val="24"/>
          <w:lang w:eastAsia="ru-RU"/>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48" w:name="100125"/>
      <w:bookmarkEnd w:id="48"/>
      <w:r w:rsidRPr="00210BAC">
        <w:rPr>
          <w:rFonts w:ascii="Times New Roman" w:eastAsia="Times New Roman" w:hAnsi="Times New Roman"/>
          <w:color w:val="000000"/>
          <w:sz w:val="24"/>
          <w:szCs w:val="24"/>
          <w:lang w:eastAsia="ru-RU"/>
        </w:rPr>
        <w:t>.</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r w:rsidRPr="00210BAC">
        <w:rPr>
          <w:rFonts w:ascii="Times New Roman" w:eastAsia="Times New Roman" w:hAnsi="Times New Roman"/>
          <w:color w:val="000000"/>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r w:rsidRPr="00210BAC">
        <w:rPr>
          <w:rFonts w:ascii="Times New Roman" w:eastAsia="Times New Roman" w:hAnsi="Times New Roman"/>
          <w:color w:val="000000"/>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0BAC" w:rsidRPr="00210BAC" w:rsidRDefault="00210BAC" w:rsidP="00210BAC">
      <w:pPr>
        <w:spacing w:after="0" w:line="240" w:lineRule="auto"/>
        <w:jc w:val="both"/>
        <w:textAlignment w:val="baseline"/>
        <w:rPr>
          <w:rFonts w:ascii="Times New Roman" w:eastAsia="Times New Roman" w:hAnsi="Times New Roman"/>
          <w:color w:val="000000"/>
          <w:sz w:val="24"/>
          <w:szCs w:val="24"/>
          <w:lang w:eastAsia="ru-RU"/>
        </w:rPr>
      </w:pPr>
      <w:bookmarkStart w:id="49" w:name="000016"/>
      <w:bookmarkStart w:id="50" w:name="100294"/>
      <w:bookmarkStart w:id="51" w:name="100126"/>
      <w:bookmarkEnd w:id="49"/>
      <w:bookmarkEnd w:id="50"/>
      <w:bookmarkEnd w:id="51"/>
      <w:r w:rsidRPr="00210BAC">
        <w:rPr>
          <w:rFonts w:ascii="Times New Roman" w:eastAsia="Times New Roman" w:hAnsi="Times New Roman"/>
          <w:color w:val="000000"/>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43A1" w:rsidRPr="005343A1" w:rsidRDefault="00210BAC" w:rsidP="00EA47D6">
      <w:pPr>
        <w:spacing w:after="0" w:line="240" w:lineRule="auto"/>
        <w:jc w:val="both"/>
        <w:textAlignment w:val="baseline"/>
        <w:rPr>
          <w:rFonts w:ascii="Times New Roman" w:eastAsia="Times New Roman" w:hAnsi="Times New Roman"/>
          <w:sz w:val="24"/>
          <w:szCs w:val="24"/>
          <w:lang w:eastAsia="ru-RU"/>
        </w:rPr>
      </w:pPr>
      <w:bookmarkStart w:id="52" w:name="000017"/>
      <w:bookmarkEnd w:id="52"/>
      <w:r w:rsidRPr="00210BAC">
        <w:rPr>
          <w:rFonts w:ascii="Times New Roman" w:eastAsia="Times New Roman" w:hAnsi="Times New Roman"/>
          <w:color w:val="000000"/>
          <w:sz w:val="24"/>
          <w:szCs w:val="24"/>
          <w:lang w:eastAsia="ru-RU"/>
        </w:rPr>
        <w:t xml:space="preserve">4. </w:t>
      </w:r>
      <w:proofErr w:type="gramStart"/>
      <w:r w:rsidRPr="00210BAC">
        <w:rPr>
          <w:rFonts w:ascii="Times New Roman" w:eastAsia="Times New Roman" w:hAnsi="Times New Roman"/>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10BAC">
        <w:rPr>
          <w:rFonts w:ascii="Times New Roman" w:eastAsia="Times New Roman" w:hAnsi="Times New Roman"/>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w:t>
      </w:r>
      <w:r w:rsidR="00EA47D6">
        <w:rPr>
          <w:rFonts w:ascii="Times New Roman" w:eastAsia="Times New Roman" w:hAnsi="Times New Roman"/>
          <w:color w:val="000000"/>
          <w:sz w:val="24"/>
          <w:szCs w:val="24"/>
          <w:lang w:eastAsia="ru-RU"/>
        </w:rPr>
        <w:t>ми актами Российской Федерации.</w:t>
      </w:r>
    </w:p>
    <w:p w:rsidR="005343A1" w:rsidRPr="005343A1" w:rsidRDefault="005343A1" w:rsidP="005343A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31073A" w:rsidRPr="0031073A" w:rsidRDefault="005343A1" w:rsidP="0031073A">
      <w:pPr>
        <w:autoSpaceDE w:val="0"/>
        <w:autoSpaceDN w:val="0"/>
        <w:adjustRightInd w:val="0"/>
        <w:spacing w:after="0"/>
        <w:jc w:val="both"/>
        <w:rPr>
          <w:rFonts w:ascii="Times New Roman" w:eastAsia="Times New Roman" w:hAnsi="Times New Roman"/>
          <w:sz w:val="24"/>
          <w:szCs w:val="24"/>
          <w:u w:val="single"/>
          <w:lang w:eastAsia="ru-RU"/>
        </w:rPr>
      </w:pPr>
      <w:r w:rsidRPr="005343A1">
        <w:rPr>
          <w:rFonts w:ascii="Times New Roman" w:eastAsia="Times New Roman" w:hAnsi="Times New Roman"/>
          <w:sz w:val="24"/>
          <w:szCs w:val="24"/>
          <w:lang w:eastAsia="ru-RU"/>
        </w:rPr>
        <w:t xml:space="preserve">2. Опубликовать настоящее Решение в газете </w:t>
      </w:r>
      <w:r w:rsidR="0031073A" w:rsidRPr="0031073A">
        <w:rPr>
          <w:rFonts w:ascii="Times New Roman" w:eastAsia="Times New Roman" w:hAnsi="Times New Roman"/>
          <w:sz w:val="24"/>
          <w:szCs w:val="24"/>
          <w:lang w:eastAsia="ru-RU"/>
        </w:rPr>
        <w:t xml:space="preserve">«Ставрополь-на-Волге. Официальное опубликование» и на официальном сайте поселения </w:t>
      </w:r>
      <w:r w:rsidR="0031073A" w:rsidRPr="0031073A">
        <w:rPr>
          <w:rFonts w:ascii="Times New Roman" w:eastAsia="Times New Roman" w:hAnsi="Times New Roman"/>
          <w:sz w:val="24"/>
          <w:szCs w:val="24"/>
          <w:u w:val="single"/>
          <w:lang w:val="en-US" w:eastAsia="ru-RU"/>
        </w:rPr>
        <w:t>http</w:t>
      </w:r>
      <w:r w:rsidR="0031073A" w:rsidRPr="0031073A">
        <w:rPr>
          <w:rFonts w:ascii="Times New Roman" w:eastAsia="Times New Roman" w:hAnsi="Times New Roman"/>
          <w:sz w:val="24"/>
          <w:szCs w:val="24"/>
          <w:u w:val="single"/>
          <w:lang w:eastAsia="ru-RU"/>
        </w:rPr>
        <w:t>://</w:t>
      </w:r>
      <w:proofErr w:type="spellStart"/>
      <w:r w:rsidR="0031073A" w:rsidRPr="0031073A">
        <w:rPr>
          <w:rFonts w:ascii="Times New Roman" w:eastAsia="Times New Roman" w:hAnsi="Times New Roman"/>
          <w:sz w:val="24"/>
          <w:szCs w:val="24"/>
          <w:u w:val="single"/>
          <w:lang w:val="en-US" w:eastAsia="ru-RU"/>
        </w:rPr>
        <w:t>timofeevka</w:t>
      </w:r>
      <w:proofErr w:type="spellEnd"/>
      <w:r w:rsidR="0031073A" w:rsidRPr="0031073A">
        <w:rPr>
          <w:rFonts w:ascii="Times New Roman" w:eastAsia="Times New Roman" w:hAnsi="Times New Roman"/>
          <w:sz w:val="24"/>
          <w:szCs w:val="24"/>
          <w:u w:val="single"/>
          <w:lang w:eastAsia="ru-RU"/>
        </w:rPr>
        <w:t>.</w:t>
      </w:r>
      <w:proofErr w:type="spellStart"/>
      <w:r w:rsidR="0031073A" w:rsidRPr="0031073A">
        <w:rPr>
          <w:rFonts w:ascii="Times New Roman" w:eastAsia="Times New Roman" w:hAnsi="Times New Roman"/>
          <w:sz w:val="24"/>
          <w:szCs w:val="24"/>
          <w:u w:val="single"/>
          <w:lang w:val="en-US" w:eastAsia="ru-RU"/>
        </w:rPr>
        <w:t>stavrsp</w:t>
      </w:r>
      <w:proofErr w:type="spellEnd"/>
      <w:r w:rsidR="0031073A" w:rsidRPr="0031073A">
        <w:rPr>
          <w:rFonts w:ascii="Times New Roman" w:eastAsia="Times New Roman" w:hAnsi="Times New Roman"/>
          <w:sz w:val="24"/>
          <w:szCs w:val="24"/>
          <w:u w:val="single"/>
          <w:lang w:eastAsia="ru-RU"/>
        </w:rPr>
        <w:t>.</w:t>
      </w:r>
      <w:proofErr w:type="spellStart"/>
      <w:r w:rsidR="0031073A" w:rsidRPr="0031073A">
        <w:rPr>
          <w:rFonts w:ascii="Times New Roman" w:eastAsia="Times New Roman" w:hAnsi="Times New Roman"/>
          <w:sz w:val="24"/>
          <w:szCs w:val="24"/>
          <w:u w:val="single"/>
          <w:lang w:val="en-US" w:eastAsia="ru-RU"/>
        </w:rPr>
        <w:t>ru</w:t>
      </w:r>
      <w:proofErr w:type="spellEnd"/>
      <w:r w:rsidR="0031073A" w:rsidRPr="0031073A">
        <w:rPr>
          <w:rFonts w:ascii="Times New Roman" w:eastAsia="Times New Roman" w:hAnsi="Times New Roman"/>
          <w:sz w:val="24"/>
          <w:szCs w:val="24"/>
          <w:u w:val="single"/>
          <w:lang w:eastAsia="ru-RU"/>
        </w:rPr>
        <w:t>.</w:t>
      </w:r>
    </w:p>
    <w:p w:rsidR="005343A1" w:rsidRPr="005343A1" w:rsidRDefault="005343A1" w:rsidP="005343A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343A1" w:rsidRPr="005343A1" w:rsidRDefault="005343A1" w:rsidP="005343A1">
      <w:pPr>
        <w:widowControl w:val="0"/>
        <w:autoSpaceDE w:val="0"/>
        <w:autoSpaceDN w:val="0"/>
        <w:adjustRightInd w:val="0"/>
        <w:spacing w:after="0" w:line="240" w:lineRule="auto"/>
        <w:ind w:left="720" w:right="-15"/>
        <w:contextualSpacing/>
        <w:jc w:val="both"/>
        <w:rPr>
          <w:rFonts w:ascii="Times New Roman" w:eastAsia="Times New Roman" w:hAnsi="Times New Roman"/>
          <w:sz w:val="24"/>
          <w:szCs w:val="24"/>
          <w:u w:val="single"/>
          <w:lang w:eastAsia="ru-RU"/>
        </w:rPr>
      </w:pPr>
    </w:p>
    <w:p w:rsidR="005343A1" w:rsidRPr="005343A1" w:rsidRDefault="005343A1" w:rsidP="005343A1">
      <w:pPr>
        <w:widowControl w:val="0"/>
        <w:autoSpaceDE w:val="0"/>
        <w:autoSpaceDN w:val="0"/>
        <w:adjustRightInd w:val="0"/>
        <w:spacing w:after="0" w:line="240" w:lineRule="auto"/>
        <w:rPr>
          <w:rFonts w:ascii="Times New Roman" w:eastAsia="Times New Roman" w:hAnsi="Times New Roman"/>
          <w:sz w:val="24"/>
          <w:szCs w:val="24"/>
          <w:lang w:eastAsia="ru-RU"/>
        </w:rPr>
      </w:pPr>
    </w:p>
    <w:p w:rsidR="0031073A" w:rsidRPr="0031073A" w:rsidRDefault="0031073A" w:rsidP="0031073A">
      <w:pPr>
        <w:spacing w:after="0" w:line="240" w:lineRule="auto"/>
        <w:ind w:left="-426"/>
        <w:rPr>
          <w:rFonts w:ascii="Times New Roman" w:eastAsia="Times New Roman" w:hAnsi="Times New Roman"/>
          <w:sz w:val="24"/>
          <w:szCs w:val="24"/>
          <w:lang w:eastAsia="ru-RU"/>
        </w:rPr>
      </w:pPr>
      <w:r w:rsidRPr="0031073A">
        <w:rPr>
          <w:rFonts w:ascii="Times New Roman" w:eastAsia="Times New Roman" w:hAnsi="Times New Roman"/>
          <w:sz w:val="24"/>
          <w:szCs w:val="24"/>
          <w:lang w:eastAsia="ru-RU"/>
        </w:rPr>
        <w:t>Председатель</w:t>
      </w:r>
      <w:r w:rsidRPr="0031073A">
        <w:rPr>
          <w:rFonts w:ascii="Times New Roman" w:eastAsia="Times New Roman" w:hAnsi="Times New Roman"/>
          <w:sz w:val="24"/>
          <w:szCs w:val="24"/>
          <w:lang w:eastAsia="ru-RU"/>
        </w:rPr>
        <w:tab/>
      </w:r>
      <w:r w:rsidRPr="0031073A">
        <w:rPr>
          <w:rFonts w:ascii="Times New Roman" w:eastAsia="Times New Roman" w:hAnsi="Times New Roman"/>
          <w:sz w:val="24"/>
          <w:szCs w:val="24"/>
          <w:lang w:eastAsia="ru-RU"/>
        </w:rPr>
        <w:tab/>
      </w:r>
      <w:r w:rsidRPr="0031073A">
        <w:rPr>
          <w:rFonts w:ascii="Times New Roman" w:eastAsia="Times New Roman" w:hAnsi="Times New Roman"/>
          <w:sz w:val="24"/>
          <w:szCs w:val="24"/>
          <w:lang w:eastAsia="ru-RU"/>
        </w:rPr>
        <w:tab/>
      </w:r>
      <w:r w:rsidRPr="0031073A">
        <w:rPr>
          <w:rFonts w:ascii="Times New Roman" w:eastAsia="Times New Roman" w:hAnsi="Times New Roman"/>
          <w:sz w:val="24"/>
          <w:szCs w:val="24"/>
          <w:lang w:eastAsia="ru-RU"/>
        </w:rPr>
        <w:tab/>
      </w:r>
      <w:r w:rsidRPr="0031073A">
        <w:rPr>
          <w:rFonts w:ascii="Times New Roman" w:eastAsia="Times New Roman" w:hAnsi="Times New Roman"/>
          <w:sz w:val="24"/>
          <w:szCs w:val="24"/>
          <w:lang w:eastAsia="ru-RU"/>
        </w:rPr>
        <w:tab/>
        <w:t xml:space="preserve">      Глав</w:t>
      </w:r>
      <w:r w:rsidR="00C266A5">
        <w:rPr>
          <w:rFonts w:ascii="Times New Roman" w:eastAsia="Times New Roman" w:hAnsi="Times New Roman"/>
          <w:sz w:val="24"/>
          <w:szCs w:val="24"/>
          <w:lang w:eastAsia="ru-RU"/>
        </w:rPr>
        <w:t>а</w:t>
      </w:r>
      <w:r w:rsidRPr="0031073A">
        <w:rPr>
          <w:rFonts w:ascii="Times New Roman" w:eastAsia="Times New Roman" w:hAnsi="Times New Roman"/>
          <w:sz w:val="24"/>
          <w:szCs w:val="24"/>
          <w:lang w:eastAsia="ru-RU"/>
        </w:rPr>
        <w:t xml:space="preserve"> сельского поселения Тимофеевка</w:t>
      </w:r>
    </w:p>
    <w:p w:rsidR="0031073A" w:rsidRPr="0031073A" w:rsidRDefault="0031073A" w:rsidP="0031073A">
      <w:pPr>
        <w:spacing w:after="0" w:line="240" w:lineRule="auto"/>
        <w:ind w:left="-426"/>
        <w:rPr>
          <w:rFonts w:ascii="Times New Roman" w:eastAsia="Times New Roman" w:hAnsi="Times New Roman"/>
          <w:sz w:val="24"/>
          <w:szCs w:val="24"/>
          <w:lang w:eastAsia="ru-RU"/>
        </w:rPr>
      </w:pPr>
      <w:r w:rsidRPr="0031073A">
        <w:rPr>
          <w:rFonts w:ascii="Times New Roman" w:eastAsia="Times New Roman" w:hAnsi="Times New Roman"/>
          <w:sz w:val="24"/>
          <w:szCs w:val="24"/>
          <w:lang w:eastAsia="ru-RU"/>
        </w:rPr>
        <w:t xml:space="preserve">Собрания представителей   </w:t>
      </w:r>
      <w:r w:rsidRPr="0031073A">
        <w:rPr>
          <w:rFonts w:ascii="Times New Roman" w:eastAsia="Times New Roman" w:hAnsi="Times New Roman"/>
          <w:sz w:val="24"/>
          <w:szCs w:val="24"/>
          <w:lang w:eastAsia="ru-RU"/>
        </w:rPr>
        <w:tab/>
      </w:r>
      <w:r w:rsidRPr="0031073A">
        <w:rPr>
          <w:rFonts w:ascii="Times New Roman" w:eastAsia="Times New Roman" w:hAnsi="Times New Roman"/>
          <w:sz w:val="24"/>
          <w:szCs w:val="24"/>
          <w:lang w:eastAsia="ru-RU"/>
        </w:rPr>
        <w:tab/>
      </w:r>
      <w:r w:rsidRPr="0031073A">
        <w:rPr>
          <w:rFonts w:ascii="Times New Roman" w:eastAsia="Times New Roman" w:hAnsi="Times New Roman"/>
          <w:sz w:val="24"/>
          <w:szCs w:val="24"/>
          <w:lang w:eastAsia="ru-RU"/>
        </w:rPr>
        <w:tab/>
        <w:t xml:space="preserve">      муниципального района  </w:t>
      </w:r>
      <w:proofErr w:type="gramStart"/>
      <w:r w:rsidRPr="0031073A">
        <w:rPr>
          <w:rFonts w:ascii="Times New Roman" w:eastAsia="Times New Roman" w:hAnsi="Times New Roman"/>
          <w:sz w:val="24"/>
          <w:szCs w:val="24"/>
          <w:lang w:eastAsia="ru-RU"/>
        </w:rPr>
        <w:t>Ставропольский</w:t>
      </w:r>
      <w:proofErr w:type="gramEnd"/>
    </w:p>
    <w:p w:rsidR="0031073A" w:rsidRPr="0031073A" w:rsidRDefault="0031073A" w:rsidP="0031073A">
      <w:pPr>
        <w:spacing w:after="0" w:line="240" w:lineRule="auto"/>
        <w:ind w:left="-426"/>
        <w:rPr>
          <w:rFonts w:ascii="Times New Roman" w:eastAsia="Times New Roman" w:hAnsi="Times New Roman"/>
          <w:sz w:val="24"/>
          <w:szCs w:val="24"/>
          <w:lang w:eastAsia="ru-RU"/>
        </w:rPr>
      </w:pPr>
      <w:r w:rsidRPr="0031073A">
        <w:rPr>
          <w:rFonts w:ascii="Times New Roman" w:eastAsia="Times New Roman" w:hAnsi="Times New Roman"/>
          <w:sz w:val="24"/>
          <w:szCs w:val="24"/>
          <w:lang w:eastAsia="ru-RU"/>
        </w:rPr>
        <w:t xml:space="preserve">сельского поселения Тимофеевка                          Самарской области </w:t>
      </w:r>
    </w:p>
    <w:p w:rsidR="0031073A" w:rsidRPr="0031073A" w:rsidRDefault="0031073A" w:rsidP="0031073A">
      <w:pPr>
        <w:spacing w:after="0" w:line="240" w:lineRule="auto"/>
        <w:ind w:left="-426"/>
        <w:rPr>
          <w:rFonts w:ascii="Times New Roman" w:eastAsia="Times New Roman" w:hAnsi="Times New Roman"/>
          <w:sz w:val="24"/>
          <w:szCs w:val="24"/>
          <w:lang w:eastAsia="ru-RU"/>
        </w:rPr>
      </w:pPr>
      <w:r w:rsidRPr="0031073A">
        <w:rPr>
          <w:rFonts w:ascii="Times New Roman" w:eastAsia="Times New Roman" w:hAnsi="Times New Roman"/>
          <w:sz w:val="24"/>
          <w:szCs w:val="24"/>
          <w:lang w:eastAsia="ru-RU"/>
        </w:rPr>
        <w:t>Самарской области</w:t>
      </w:r>
    </w:p>
    <w:p w:rsidR="0031073A" w:rsidRPr="0031073A" w:rsidRDefault="0031073A" w:rsidP="0031073A">
      <w:pPr>
        <w:spacing w:after="0" w:line="240" w:lineRule="auto"/>
        <w:ind w:left="-426"/>
        <w:rPr>
          <w:rFonts w:ascii="Times New Roman" w:eastAsia="Times New Roman" w:hAnsi="Times New Roman"/>
          <w:sz w:val="24"/>
          <w:szCs w:val="24"/>
          <w:lang w:eastAsia="ru-RU"/>
        </w:rPr>
      </w:pPr>
    </w:p>
    <w:p w:rsidR="0031073A" w:rsidRPr="0031073A" w:rsidRDefault="0031073A" w:rsidP="0031073A">
      <w:pPr>
        <w:spacing w:after="0" w:line="240" w:lineRule="auto"/>
        <w:ind w:left="-426"/>
        <w:rPr>
          <w:rFonts w:ascii="Times New Roman" w:eastAsia="Times New Roman" w:hAnsi="Times New Roman"/>
          <w:b/>
          <w:sz w:val="24"/>
          <w:szCs w:val="24"/>
          <w:lang w:eastAsia="ru-RU"/>
        </w:rPr>
      </w:pPr>
      <w:r w:rsidRPr="0031073A">
        <w:rPr>
          <w:rFonts w:ascii="Times New Roman" w:eastAsia="Times New Roman" w:hAnsi="Times New Roman"/>
          <w:sz w:val="24"/>
          <w:szCs w:val="24"/>
          <w:lang w:eastAsia="ru-RU"/>
        </w:rPr>
        <w:t xml:space="preserve">_____________________  О.В. Фролов                   </w:t>
      </w:r>
      <w:r w:rsidR="00C266A5">
        <w:rPr>
          <w:rFonts w:ascii="Times New Roman" w:eastAsia="Times New Roman" w:hAnsi="Times New Roman"/>
          <w:sz w:val="24"/>
          <w:szCs w:val="24"/>
          <w:lang w:eastAsia="ru-RU"/>
        </w:rPr>
        <w:t>___</w:t>
      </w:r>
      <w:r w:rsidRPr="0031073A">
        <w:rPr>
          <w:rFonts w:ascii="Times New Roman" w:eastAsia="Times New Roman" w:hAnsi="Times New Roman"/>
          <w:sz w:val="24"/>
          <w:szCs w:val="24"/>
          <w:lang w:eastAsia="ru-RU"/>
        </w:rPr>
        <w:t xml:space="preserve">________________ </w:t>
      </w:r>
      <w:r w:rsidR="00C266A5">
        <w:rPr>
          <w:rFonts w:ascii="Times New Roman" w:eastAsia="Times New Roman" w:hAnsi="Times New Roman"/>
          <w:sz w:val="24"/>
          <w:szCs w:val="24"/>
          <w:lang w:eastAsia="ru-RU"/>
        </w:rPr>
        <w:t>А.Н. Сорокин</w:t>
      </w:r>
    </w:p>
    <w:p w:rsidR="00444DA4" w:rsidRDefault="00444DA4" w:rsidP="0031073A"/>
    <w:p w:rsidR="005343A1" w:rsidRDefault="005343A1" w:rsidP="005343A1">
      <w:pPr>
        <w:jc w:val="center"/>
      </w:pPr>
    </w:p>
    <w:sectPr w:rsidR="005343A1" w:rsidSect="005343A1">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E2"/>
    <w:rsid w:val="000E71E2"/>
    <w:rsid w:val="00210BAC"/>
    <w:rsid w:val="0027766A"/>
    <w:rsid w:val="002B4852"/>
    <w:rsid w:val="0031073A"/>
    <w:rsid w:val="00444DA4"/>
    <w:rsid w:val="00533645"/>
    <w:rsid w:val="005343A1"/>
    <w:rsid w:val="0054526E"/>
    <w:rsid w:val="0073755E"/>
    <w:rsid w:val="009A0E67"/>
    <w:rsid w:val="00C266A5"/>
    <w:rsid w:val="00D171B4"/>
    <w:rsid w:val="00EA47D6"/>
    <w:rsid w:val="00F6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3A1"/>
    <w:rPr>
      <w:rFonts w:ascii="Tahoma" w:eastAsia="Calibri" w:hAnsi="Tahoma" w:cs="Tahoma"/>
      <w:sz w:val="16"/>
      <w:szCs w:val="16"/>
    </w:rPr>
  </w:style>
  <w:style w:type="character" w:styleId="a5">
    <w:name w:val="Emphasis"/>
    <w:qFormat/>
    <w:rsid w:val="00210B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3A1"/>
    <w:rPr>
      <w:rFonts w:ascii="Tahoma" w:eastAsia="Calibri" w:hAnsi="Tahoma" w:cs="Tahoma"/>
      <w:sz w:val="16"/>
      <w:szCs w:val="16"/>
    </w:rPr>
  </w:style>
  <w:style w:type="character" w:styleId="a5">
    <w:name w:val="Emphasis"/>
    <w:qFormat/>
    <w:rsid w:val="00210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2032007-n-25-fz-o/" TargetMode="External"/><Relationship Id="rId3" Type="http://schemas.openxmlformats.org/officeDocument/2006/relationships/settings" Target="settings.xml"/><Relationship Id="rId7" Type="http://schemas.openxmlformats.org/officeDocument/2006/relationships/hyperlink" Target="http://legalacts.ru/doc/federalnyi-zakon-ot-25122008-n-273-fz-o/statja-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03066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kodeks/GK-RF-chast-2/razdel-iv/glava-32/statja-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2019-01-29T07:35:00Z</cp:lastPrinted>
  <dcterms:created xsi:type="dcterms:W3CDTF">2019-01-15T05:33:00Z</dcterms:created>
  <dcterms:modified xsi:type="dcterms:W3CDTF">2019-01-29T11:55:00Z</dcterms:modified>
</cp:coreProperties>
</file>