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7" w:rsidRDefault="001F28BA">
      <w:pPr>
        <w:pStyle w:val="20"/>
        <w:shd w:val="clear" w:color="auto" w:fill="auto"/>
        <w:tabs>
          <w:tab w:val="right" w:pos="12276"/>
          <w:tab w:val="center" w:pos="12766"/>
          <w:tab w:val="right" w:pos="14071"/>
          <w:tab w:val="right" w:pos="14287"/>
        </w:tabs>
        <w:ind w:left="11460" w:right="1100"/>
      </w:pPr>
      <w:bookmarkStart w:id="0" w:name="_GoBack"/>
      <w:bookmarkEnd w:id="0"/>
      <w:r>
        <w:t>Приложение № 1 к Решению Собрания Представителей сельского поселения №</w:t>
      </w:r>
      <w:r>
        <w:tab/>
        <w:t>48</w:t>
      </w:r>
      <w:r>
        <w:tab/>
        <w:t>от</w:t>
      </w:r>
      <w:r>
        <w:tab/>
        <w:t>25.12.2009</w:t>
      </w:r>
      <w:r>
        <w:tab/>
        <w:t>г.</w:t>
      </w:r>
    </w:p>
    <w:p w:rsidR="009A6977" w:rsidRDefault="001F28BA">
      <w:pPr>
        <w:pStyle w:val="21"/>
        <w:shd w:val="clear" w:color="auto" w:fill="auto"/>
        <w:ind w:left="60"/>
      </w:pPr>
      <w:r>
        <w:t>Распределение бюджетных ассигнований по разделам, подразделам, целевым статьям и видам расходов классификации расходов</w:t>
      </w:r>
    </w:p>
    <w:p w:rsidR="009A6977" w:rsidRDefault="001F28BA">
      <w:pPr>
        <w:pStyle w:val="a6"/>
        <w:framePr w:w="15082" w:wrap="notBeside" w:vAnchor="text" w:hAnchor="text" w:xAlign="center" w:y="1"/>
        <w:shd w:val="clear" w:color="auto" w:fill="auto"/>
        <w:spacing w:line="230" w:lineRule="exact"/>
      </w:pPr>
      <w:r>
        <w:rPr>
          <w:rStyle w:val="a7"/>
          <w:b/>
          <w:bCs/>
        </w:rPr>
        <w:t xml:space="preserve">бюджетов в ведомственной структуре расходов </w:t>
      </w:r>
      <w:r>
        <w:rPr>
          <w:rStyle w:val="a7"/>
          <w:b/>
          <w:bCs/>
        </w:rPr>
        <w:t>на 2009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5376"/>
        <w:gridCol w:w="1310"/>
        <w:gridCol w:w="1171"/>
        <w:gridCol w:w="1248"/>
        <w:gridCol w:w="1891"/>
        <w:gridCol w:w="1603"/>
        <w:gridCol w:w="1670"/>
      </w:tblGrid>
      <w:tr w:rsidR="009A69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"/>
                <w:b/>
                <w:bCs/>
              </w:rPr>
              <w:t>Код</w:t>
            </w:r>
          </w:p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proofErr w:type="spellStart"/>
            <w:r>
              <w:rPr>
                <w:rStyle w:val="75pt"/>
                <w:b/>
                <w:bCs/>
              </w:rPr>
              <w:t>администрато</w:t>
            </w:r>
            <w:proofErr w:type="spellEnd"/>
          </w:p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proofErr w:type="spellStart"/>
            <w:r>
              <w:rPr>
                <w:rStyle w:val="75pt"/>
                <w:b/>
                <w:bCs/>
              </w:rPr>
              <w:t>рп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Наименование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  <w:b/>
                <w:bCs/>
              </w:rPr>
              <w:t>Раздел,</w:t>
            </w:r>
          </w:p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  <w:b/>
                <w:bCs/>
              </w:rPr>
              <w:t>подраздел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  <w:b/>
                <w:bCs/>
              </w:rPr>
              <w:t>Целевая</w:t>
            </w:r>
          </w:p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  <w:b/>
                <w:bCs/>
              </w:rPr>
              <w:t>статья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  <w:b/>
                <w:bCs/>
              </w:rPr>
              <w:t>Вид</w:t>
            </w:r>
          </w:p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  <w:b/>
                <w:bCs/>
              </w:rPr>
              <w:t>расхода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  <w:b/>
                <w:bCs/>
              </w:rPr>
              <w:t>Утвержденный план 2009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  <w:b/>
                <w:bCs/>
              </w:rPr>
              <w:t>Внесено</w:t>
            </w:r>
          </w:p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1"/>
                <w:b/>
                <w:bCs/>
              </w:rPr>
              <w:t>изменений</w:t>
            </w:r>
          </w:p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  <w:b/>
                <w:bCs/>
              </w:rPr>
              <w:t>(+;-)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  <w:b/>
                <w:bCs/>
              </w:rPr>
              <w:t>Уточненный план 2009 года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6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455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  <w:b/>
                <w:bCs/>
              </w:rPr>
              <w:t xml:space="preserve">Администрация сельского поселения Тимофеевка Ставропольского </w:t>
            </w:r>
            <w:r>
              <w:rPr>
                <w:rStyle w:val="1"/>
                <w:b/>
                <w:bCs/>
              </w:rPr>
              <w:t>района Самарской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"/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0102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0020300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410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-45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365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Управление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0104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0020400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2539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-480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2059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  <w:b/>
                <w:bCs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0203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0013600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302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302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Благоустройство - уличное освещение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0503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6000100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322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-37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285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Благоустройство - дороги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0503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6000200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16107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-3842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12265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Благоустройство - прочее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0503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6000500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1999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-149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1850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Молодежная политика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0707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4310100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80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Физическая культура и спорт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0908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5129700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112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-1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111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Другие общегосударственные вопросы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0114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0022900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680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-290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390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Другие межбюджетные трансферты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1104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5210600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017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2211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2211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  <w:b/>
                <w:bCs/>
              </w:rPr>
              <w:t xml:space="preserve">Субсидии, </w:t>
            </w:r>
            <w:proofErr w:type="gramStart"/>
            <w:r>
              <w:rPr>
                <w:rStyle w:val="1"/>
                <w:b/>
                <w:bCs/>
              </w:rPr>
              <w:t>представляемая</w:t>
            </w:r>
            <w:proofErr w:type="gramEnd"/>
            <w:r>
              <w:rPr>
                <w:rStyle w:val="1"/>
                <w:b/>
                <w:bCs/>
              </w:rPr>
              <w:t xml:space="preserve"> областного бюджету из бюджета поселения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</w:pP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Другие межбюджетные трансферты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1104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5210600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  <w:b/>
                <w:bCs/>
              </w:rPr>
              <w:t>017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3280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3280</w:t>
            </w:r>
          </w:p>
        </w:tc>
      </w:tr>
      <w:tr w:rsidR="009A69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77" w:rsidRDefault="009A6977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  <w:b/>
                <w:bCs/>
              </w:rPr>
              <w:t>Итого по поселению: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28042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-4844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77" w:rsidRDefault="001F28BA">
            <w:pPr>
              <w:pStyle w:val="21"/>
              <w:framePr w:w="15082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  <w:b/>
                <w:bCs/>
              </w:rPr>
              <w:t>23198</w:t>
            </w:r>
          </w:p>
        </w:tc>
      </w:tr>
    </w:tbl>
    <w:p w:rsidR="009A6977" w:rsidRDefault="009A6977">
      <w:pPr>
        <w:rPr>
          <w:sz w:val="2"/>
          <w:szCs w:val="2"/>
        </w:rPr>
      </w:pPr>
    </w:p>
    <w:p w:rsidR="009A6977" w:rsidRDefault="009A6977">
      <w:pPr>
        <w:rPr>
          <w:sz w:val="2"/>
          <w:szCs w:val="2"/>
        </w:rPr>
      </w:pPr>
    </w:p>
    <w:sectPr w:rsidR="009A6977" w:rsidSect="0012777D">
      <w:type w:val="continuous"/>
      <w:pgSz w:w="16838" w:h="16834" w:orient="landscape"/>
      <w:pgMar w:top="567" w:right="756" w:bottom="3314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BA" w:rsidRDefault="001F28BA">
      <w:r>
        <w:separator/>
      </w:r>
    </w:p>
  </w:endnote>
  <w:endnote w:type="continuationSeparator" w:id="0">
    <w:p w:rsidR="001F28BA" w:rsidRDefault="001F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BA" w:rsidRDefault="001F28BA"/>
  </w:footnote>
  <w:footnote w:type="continuationSeparator" w:id="0">
    <w:p w:rsidR="001F28BA" w:rsidRDefault="001F28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6977"/>
    <w:rsid w:val="0012777D"/>
    <w:rsid w:val="001F28BA"/>
    <w:rsid w:val="009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 Владимир</dc:creator>
  <cp:lastModifiedBy>Арзамасцев Владимир</cp:lastModifiedBy>
  <cp:revision>1</cp:revision>
  <dcterms:created xsi:type="dcterms:W3CDTF">2013-03-22T09:30:00Z</dcterms:created>
  <dcterms:modified xsi:type="dcterms:W3CDTF">2013-03-22T09:30:00Z</dcterms:modified>
</cp:coreProperties>
</file>