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0" w:rsidRDefault="00DF7D80" w:rsidP="00DF7D80">
      <w:pPr>
        <w:spacing w:after="0" w:line="240" w:lineRule="auto"/>
        <w:jc w:val="center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  <w:lang w:eastAsia="ru-RU"/>
        </w:rPr>
        <w:drawing>
          <wp:inline distT="0" distB="0" distL="0" distR="0">
            <wp:extent cx="1033780" cy="10496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D80" w:rsidRPr="0032676F" w:rsidRDefault="0032676F" w:rsidP="00DF7D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676F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32676F" w:rsidRPr="0032676F" w:rsidRDefault="0032676F" w:rsidP="00DF7D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676F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32676F" w:rsidRDefault="0032676F" w:rsidP="00DF7D80">
      <w:pPr>
        <w:spacing w:after="0" w:line="240" w:lineRule="auto"/>
        <w:jc w:val="center"/>
        <w:rPr>
          <w:rFonts w:ascii="Century Gothic" w:hAnsi="Century Gothic" w:cs="Century Gothic"/>
          <w:sz w:val="24"/>
          <w:szCs w:val="24"/>
        </w:rPr>
      </w:pPr>
    </w:p>
    <w:p w:rsidR="00DF7D80" w:rsidRPr="00DF7D80" w:rsidRDefault="00DF7D80" w:rsidP="00DF7D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7D80"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ПРЕДСТАВИТЕЛЕЙ</w:t>
      </w:r>
    </w:p>
    <w:p w:rsidR="00DF7D80" w:rsidRPr="00DF7D80" w:rsidRDefault="00DF7D80" w:rsidP="00DF7D8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7D80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ТИМОФЕЕВКА</w:t>
      </w:r>
    </w:p>
    <w:p w:rsidR="00DF7D80" w:rsidRPr="00DF7D80" w:rsidRDefault="00DF7D80" w:rsidP="00DF7D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7D80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DF7D80">
        <w:rPr>
          <w:rFonts w:ascii="Times New Roman" w:hAnsi="Times New Roman" w:cs="Times New Roman"/>
          <w:b/>
          <w:bCs/>
        </w:rPr>
        <w:t xml:space="preserve"> </w:t>
      </w:r>
      <w:r w:rsidRPr="00DF7D80">
        <w:rPr>
          <w:rFonts w:ascii="Times New Roman" w:hAnsi="Times New Roman" w:cs="Times New Roman"/>
          <w:b/>
          <w:bCs/>
          <w:sz w:val="24"/>
          <w:szCs w:val="24"/>
        </w:rPr>
        <w:t>РАЙОНА СТАВРОПОЛЬСКИЙ</w:t>
      </w:r>
    </w:p>
    <w:p w:rsidR="00DF7D80" w:rsidRPr="00DF7D80" w:rsidRDefault="00DF7D80" w:rsidP="00DF7D8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F7D80" w:rsidRPr="00DF7D80" w:rsidRDefault="008C6941" w:rsidP="00DF7D80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 w:rsidR="00DF7D80">
        <w:rPr>
          <w:rFonts w:ascii="Century Gothic" w:hAnsi="Century Gothic" w:cs="Century Gothic"/>
          <w:b/>
          <w:bCs/>
          <w:sz w:val="24"/>
          <w:szCs w:val="24"/>
        </w:rPr>
        <w:t xml:space="preserve">                                                            </w:t>
      </w:r>
      <w:r w:rsidR="00DF7D80" w:rsidRPr="00DF7D80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DF7D80" w:rsidRPr="00DF7D80" w:rsidRDefault="008C6941" w:rsidP="00DF7D8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302FCA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3267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7A95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32676F">
        <w:rPr>
          <w:rFonts w:ascii="Times New Roman" w:hAnsi="Times New Roman" w:cs="Times New Roman"/>
          <w:b/>
          <w:bCs/>
          <w:sz w:val="24"/>
          <w:szCs w:val="24"/>
        </w:rPr>
        <w:t>мая 2018 года                                                                                           №115</w:t>
      </w:r>
    </w:p>
    <w:p w:rsidR="00DF7D80" w:rsidRPr="00DF7D80" w:rsidRDefault="00DF7D80" w:rsidP="00DF7D80">
      <w:pPr>
        <w:pStyle w:val="p3"/>
        <w:jc w:val="center"/>
        <w:rPr>
          <w:b/>
        </w:rPr>
      </w:pPr>
      <w:bookmarkStart w:id="0" w:name="_Hlk512599813"/>
      <w:r w:rsidRPr="00DF7D80">
        <w:rPr>
          <w:rStyle w:val="s2"/>
          <w:b/>
        </w:rPr>
        <w:t xml:space="preserve">«ОБ УТВЕРЖДЕНИИ МЕСТНЫХ НОРМАТИВОВ ГРАДОСТРОИТЕЛЬНОГО ПРОЕКТИРОВАНИЯ </w:t>
      </w:r>
      <w:bookmarkStart w:id="1" w:name="_Hlk512521868"/>
      <w:bookmarkEnd w:id="0"/>
      <w:r w:rsidRPr="00DF7D80">
        <w:rPr>
          <w:rStyle w:val="s2"/>
          <w:b/>
        </w:rPr>
        <w:t xml:space="preserve">СЕЛЬСКОГО ПОСЕЛЕНИЯ </w:t>
      </w:r>
      <w:bookmarkEnd w:id="1"/>
      <w:r w:rsidRPr="00DF7D80">
        <w:rPr>
          <w:rStyle w:val="s2"/>
          <w:b/>
        </w:rPr>
        <w:t>ТИМОФЕЕВКА МУНИЦИПАЛЬНОГО РАЙОНА СТАВРОПОЛЬСКИЙ САМАРСКОЙ ОБЛАСТИ,</w:t>
      </w:r>
      <w:r w:rsidRPr="00DF7D80">
        <w:rPr>
          <w:b/>
        </w:rPr>
        <w:t xml:space="preserve"> СОГЛАСНО ПРИЛОЖЕНИЮ</w:t>
      </w:r>
      <w:r w:rsidR="008C6941">
        <w:rPr>
          <w:b/>
        </w:rPr>
        <w:t xml:space="preserve"> В НОВОЙ РЕДАКЦИИ</w:t>
      </w:r>
      <w:r w:rsidRPr="00DF7D80">
        <w:rPr>
          <w:rStyle w:val="s2"/>
          <w:b/>
        </w:rPr>
        <w:t>»</w:t>
      </w:r>
    </w:p>
    <w:p w:rsidR="00DF7D80" w:rsidRDefault="004B4645" w:rsidP="004B4645">
      <w:pPr>
        <w:pStyle w:val="p5"/>
        <w:jc w:val="both"/>
      </w:pPr>
      <w:r>
        <w:t xml:space="preserve">         </w:t>
      </w:r>
      <w:r w:rsidR="00DF7D80">
        <w:t xml:space="preserve">Рассмотрев проект местных нормативов градостроительного проектирования </w:t>
      </w:r>
      <w:bookmarkStart w:id="2" w:name="_Hlk512435583"/>
      <w:r w:rsidR="00DF7D80">
        <w:t xml:space="preserve">сельского поселения </w:t>
      </w:r>
      <w:r>
        <w:t xml:space="preserve">Тимофеевка </w:t>
      </w:r>
      <w:r w:rsidR="00DF7D80">
        <w:t>муниципального района Ставропольский Самарской области</w:t>
      </w:r>
      <w:bookmarkEnd w:id="2"/>
      <w:r w:rsidR="00DF7D80">
        <w:t xml:space="preserve">, руководствуясь статьей 29.4 Градостроительного кодекса Российской Федерации, Порядком подготовки, утверждения местных нормативов градостроительного проектирования и внесения в них изменений, </w:t>
      </w:r>
      <w:r>
        <w:rPr>
          <w:rStyle w:val="s4"/>
        </w:rPr>
        <w:t xml:space="preserve">утвержденным Решением Собрания представителей сельского поселения Тимофеевка муниципального района Ставропольский Самарской области </w:t>
      </w:r>
      <w:r>
        <w:t>от 07.02.2018 года № 101</w:t>
      </w:r>
      <w:r w:rsidR="00DF7D80">
        <w:t xml:space="preserve">, учитывая отсутствие замечаний и предложений по проекту, собрание представителей сельского поселения </w:t>
      </w:r>
      <w:r>
        <w:t>Тимофеевка</w:t>
      </w:r>
      <w:r w:rsidR="00DF7D80">
        <w:t xml:space="preserve"> муниципального района Ставропольский Самарской области</w:t>
      </w:r>
    </w:p>
    <w:p w:rsidR="00DF7D80" w:rsidRDefault="00DF7D80" w:rsidP="00DF7D80">
      <w:pPr>
        <w:pStyle w:val="p6"/>
      </w:pPr>
      <w:r>
        <w:rPr>
          <w:rStyle w:val="s2"/>
        </w:rPr>
        <w:t>РЕШИЛО</w:t>
      </w:r>
      <w:r>
        <w:rPr>
          <w:rStyle w:val="s3"/>
        </w:rPr>
        <w:t>:</w:t>
      </w:r>
    </w:p>
    <w:p w:rsidR="00DF7D80" w:rsidRDefault="00DF7D80" w:rsidP="0032676F">
      <w:pPr>
        <w:pStyle w:val="p4"/>
        <w:jc w:val="both"/>
      </w:pPr>
      <w:r>
        <w:t>1. Утвердить местные нормативы градостроительного проектирования сельского поселения Тимофеевка муниципального района Ставропольский Самарской области, согласно приложению в новой редакции.</w:t>
      </w:r>
    </w:p>
    <w:p w:rsidR="00DF7D80" w:rsidRDefault="00DF7D80" w:rsidP="0032676F">
      <w:pPr>
        <w:pStyle w:val="p8"/>
        <w:jc w:val="both"/>
      </w:pPr>
      <w:r>
        <w:t>2. Официально опубликовать настоящее Решение в газете «</w:t>
      </w:r>
      <w:r w:rsidR="004B4645">
        <w:t>Ставрополь-на-Волге»</w:t>
      </w:r>
      <w:r w:rsidR="004B4645" w:rsidRPr="004B4645">
        <w:t xml:space="preserve"> </w:t>
      </w:r>
      <w:r w:rsidR="004B4645">
        <w:t>и разместить на официальном сайте сельского поселения Тимофеевка: http://www.timofeevka.stavrsp.ru</w:t>
      </w:r>
    </w:p>
    <w:p w:rsidR="004B4645" w:rsidRDefault="004B4645" w:rsidP="0032676F">
      <w:pPr>
        <w:pStyle w:val="p9"/>
        <w:jc w:val="both"/>
      </w:pPr>
    </w:p>
    <w:p w:rsidR="004B4645" w:rsidRDefault="004B4645" w:rsidP="004B4645">
      <w:pPr>
        <w:pStyle w:val="p8"/>
        <w:spacing w:before="0" w:beforeAutospacing="0" w:after="0" w:afterAutospacing="0"/>
      </w:pPr>
      <w:r>
        <w:t xml:space="preserve">Председатель Собрания Представителей </w:t>
      </w:r>
    </w:p>
    <w:p w:rsidR="004B4645" w:rsidRDefault="004B4645" w:rsidP="004B4645">
      <w:pPr>
        <w:pStyle w:val="p8"/>
        <w:spacing w:before="0" w:beforeAutospacing="0" w:after="0" w:afterAutospacing="0"/>
      </w:pPr>
      <w:r>
        <w:t xml:space="preserve">сельского поселения Тимофеевка                                                                  О.В. Фролов </w:t>
      </w:r>
    </w:p>
    <w:p w:rsidR="004B4645" w:rsidRDefault="004B4645" w:rsidP="004B4645">
      <w:pPr>
        <w:pStyle w:val="p8"/>
        <w:spacing w:before="0" w:beforeAutospacing="0" w:after="0" w:afterAutospacing="0"/>
      </w:pPr>
    </w:p>
    <w:p w:rsidR="004B4645" w:rsidRDefault="004B4645" w:rsidP="004B4645">
      <w:pPr>
        <w:pStyle w:val="p8"/>
        <w:spacing w:before="0" w:beforeAutospacing="0" w:after="0" w:afterAutospacing="0"/>
      </w:pPr>
    </w:p>
    <w:p w:rsidR="008C6941" w:rsidRDefault="008C6941" w:rsidP="004B4645">
      <w:pPr>
        <w:pStyle w:val="p8"/>
        <w:spacing w:before="0" w:beforeAutospacing="0" w:after="0" w:afterAutospacing="0"/>
      </w:pPr>
    </w:p>
    <w:p w:rsidR="004B4645" w:rsidRDefault="0032676F" w:rsidP="0032676F">
      <w:pPr>
        <w:pStyle w:val="p8"/>
        <w:spacing w:before="0" w:beforeAutospacing="0" w:after="0" w:afterAutospacing="0"/>
      </w:pPr>
      <w:r>
        <w:t xml:space="preserve"> </w:t>
      </w:r>
      <w:r w:rsidR="004B4645">
        <w:t xml:space="preserve">Глава Администрации </w:t>
      </w:r>
    </w:p>
    <w:p w:rsidR="004B4645" w:rsidRDefault="004B4645" w:rsidP="004B4645">
      <w:pPr>
        <w:pStyle w:val="p8"/>
        <w:spacing w:before="0" w:beforeAutospacing="0" w:after="0" w:afterAutospacing="0"/>
      </w:pPr>
      <w:r>
        <w:t xml:space="preserve">Сельского поселения Тимофеевка                                                                 А.Н. Сорокин </w:t>
      </w: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FC1" w:rsidRDefault="00D82FC1" w:rsidP="00DF7D80">
      <w:pPr>
        <w:spacing w:after="0" w:line="240" w:lineRule="auto"/>
      </w:pPr>
      <w:r>
        <w:separator/>
      </w:r>
    </w:p>
  </w:endnote>
  <w:endnote w:type="continuationSeparator" w:id="0">
    <w:p w:rsidR="00D82FC1" w:rsidRDefault="00D82FC1" w:rsidP="00DF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FC1" w:rsidRDefault="00D82FC1" w:rsidP="00DF7D80">
      <w:pPr>
        <w:spacing w:after="0" w:line="240" w:lineRule="auto"/>
      </w:pPr>
      <w:r>
        <w:separator/>
      </w:r>
    </w:p>
  </w:footnote>
  <w:footnote w:type="continuationSeparator" w:id="0">
    <w:p w:rsidR="00D82FC1" w:rsidRDefault="00D82FC1" w:rsidP="00DF7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D80"/>
    <w:rsid w:val="000218D4"/>
    <w:rsid w:val="000420E9"/>
    <w:rsid w:val="00051E33"/>
    <w:rsid w:val="00092E95"/>
    <w:rsid w:val="000A1585"/>
    <w:rsid w:val="000D2C26"/>
    <w:rsid w:val="001119D3"/>
    <w:rsid w:val="00147B99"/>
    <w:rsid w:val="00165457"/>
    <w:rsid w:val="00181F5A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02FCA"/>
    <w:rsid w:val="00320ACE"/>
    <w:rsid w:val="00325795"/>
    <w:rsid w:val="0032676F"/>
    <w:rsid w:val="00357B2F"/>
    <w:rsid w:val="0039205C"/>
    <w:rsid w:val="003B2080"/>
    <w:rsid w:val="003D69B2"/>
    <w:rsid w:val="003E4D17"/>
    <w:rsid w:val="003F00F3"/>
    <w:rsid w:val="0040018C"/>
    <w:rsid w:val="00414D4C"/>
    <w:rsid w:val="00496CEF"/>
    <w:rsid w:val="0049769C"/>
    <w:rsid w:val="004B4645"/>
    <w:rsid w:val="004B6BDA"/>
    <w:rsid w:val="004D1D62"/>
    <w:rsid w:val="004D2C49"/>
    <w:rsid w:val="004E24EF"/>
    <w:rsid w:val="00512ACC"/>
    <w:rsid w:val="005437B3"/>
    <w:rsid w:val="005D45E9"/>
    <w:rsid w:val="00644C2D"/>
    <w:rsid w:val="0065430F"/>
    <w:rsid w:val="006C3BD6"/>
    <w:rsid w:val="006D2892"/>
    <w:rsid w:val="00700471"/>
    <w:rsid w:val="00723F65"/>
    <w:rsid w:val="0074581F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C6941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87A95"/>
    <w:rsid w:val="00AB5673"/>
    <w:rsid w:val="00AD36FD"/>
    <w:rsid w:val="00AE15D2"/>
    <w:rsid w:val="00AF0E52"/>
    <w:rsid w:val="00B12B35"/>
    <w:rsid w:val="00B449AE"/>
    <w:rsid w:val="00B5254A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82FC1"/>
    <w:rsid w:val="00D91AA7"/>
    <w:rsid w:val="00DA4C2C"/>
    <w:rsid w:val="00DC0AC1"/>
    <w:rsid w:val="00DC290A"/>
    <w:rsid w:val="00DC47C1"/>
    <w:rsid w:val="00DD1FD0"/>
    <w:rsid w:val="00DE3DF8"/>
    <w:rsid w:val="00DF7D80"/>
    <w:rsid w:val="00E13731"/>
    <w:rsid w:val="00E45FFE"/>
    <w:rsid w:val="00E52AD1"/>
    <w:rsid w:val="00E83E04"/>
    <w:rsid w:val="00E91C8C"/>
    <w:rsid w:val="00EA326F"/>
    <w:rsid w:val="00ED6AC3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F7D80"/>
  </w:style>
  <w:style w:type="paragraph" w:customStyle="1" w:styleId="p3">
    <w:name w:val="p3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F7D80"/>
  </w:style>
  <w:style w:type="paragraph" w:customStyle="1" w:styleId="p4">
    <w:name w:val="p4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F7D80"/>
  </w:style>
  <w:style w:type="paragraph" w:customStyle="1" w:styleId="p8">
    <w:name w:val="p8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F7D80"/>
  </w:style>
  <w:style w:type="paragraph" w:customStyle="1" w:styleId="p10">
    <w:name w:val="p10"/>
    <w:basedOn w:val="a"/>
    <w:rsid w:val="00DF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F7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7D80"/>
  </w:style>
  <w:style w:type="paragraph" w:styleId="a5">
    <w:name w:val="footer"/>
    <w:basedOn w:val="a"/>
    <w:link w:val="a6"/>
    <w:uiPriority w:val="99"/>
    <w:semiHidden/>
    <w:unhideWhenUsed/>
    <w:rsid w:val="00DF7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7D80"/>
  </w:style>
  <w:style w:type="paragraph" w:styleId="a7">
    <w:name w:val="Balloon Text"/>
    <w:basedOn w:val="a"/>
    <w:link w:val="a8"/>
    <w:uiPriority w:val="99"/>
    <w:semiHidden/>
    <w:unhideWhenUsed/>
    <w:rsid w:val="00DF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D80"/>
    <w:rPr>
      <w:rFonts w:ascii="Tahoma" w:hAnsi="Tahoma" w:cs="Tahoma"/>
      <w:sz w:val="16"/>
      <w:szCs w:val="16"/>
    </w:rPr>
  </w:style>
  <w:style w:type="paragraph" w:customStyle="1" w:styleId="p11">
    <w:name w:val="p11"/>
    <w:basedOn w:val="a"/>
    <w:rsid w:val="004B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2018-05-04T04:42:00Z</cp:lastPrinted>
  <dcterms:created xsi:type="dcterms:W3CDTF">2018-04-28T06:19:00Z</dcterms:created>
  <dcterms:modified xsi:type="dcterms:W3CDTF">2018-05-04T07:20:00Z</dcterms:modified>
</cp:coreProperties>
</file>