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2C" w:rsidRDefault="00B3352C" w:rsidP="00B3352C">
      <w:pPr>
        <w:spacing w:line="240" w:lineRule="exact"/>
        <w:ind w:left="380"/>
        <w:jc w:val="both"/>
        <w:rPr>
          <w:rFonts w:ascii="Times New Roman" w:eastAsia="Times New Roman" w:hAnsi="Times New Roman" w:cs="Times New Roman"/>
        </w:rPr>
      </w:pPr>
    </w:p>
    <w:p w:rsidR="00B3352C" w:rsidRPr="000B0B4F" w:rsidRDefault="00B3352C" w:rsidP="00B3352C">
      <w:pPr>
        <w:spacing w:line="240" w:lineRule="exact"/>
        <w:ind w:left="380"/>
        <w:jc w:val="both"/>
        <w:rPr>
          <w:rFonts w:ascii="Times New Roman" w:eastAsia="Times New Roman" w:hAnsi="Times New Roman" w:cs="Times New Roman"/>
        </w:rPr>
        <w:sectPr w:rsidR="00B3352C" w:rsidRPr="000B0B4F" w:rsidSect="00B3352C">
          <w:pgSz w:w="11909" w:h="16838"/>
          <w:pgMar w:top="1264" w:right="1710" w:bottom="1254" w:left="1300" w:header="0" w:footer="3" w:gutter="0"/>
          <w:cols w:space="720"/>
          <w:noEndnote/>
          <w:docGrid w:linePitch="360"/>
        </w:sectPr>
      </w:pPr>
    </w:p>
    <w:p w:rsidR="00B3352C" w:rsidRPr="000B0B4F" w:rsidRDefault="00B3352C" w:rsidP="00B3352C">
      <w:pPr>
        <w:rPr>
          <w:sz w:val="2"/>
          <w:szCs w:val="2"/>
        </w:rPr>
        <w:sectPr w:rsidR="00B3352C" w:rsidRPr="000B0B4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3352C" w:rsidRPr="00287540" w:rsidRDefault="00B3352C" w:rsidP="00B3352C">
      <w:pPr>
        <w:ind w:left="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</w:t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Приложение № 2</w:t>
      </w:r>
    </w:p>
    <w:p w:rsidR="00B3352C" w:rsidRPr="00287540" w:rsidRDefault="00B3352C" w:rsidP="00B3352C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к постановлению Администрации</w:t>
      </w:r>
    </w:p>
    <w:p w:rsidR="00B3352C" w:rsidRPr="00287540" w:rsidRDefault="00B3352C" w:rsidP="00B3352C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сельского поселения Тимофеевка</w:t>
      </w:r>
    </w:p>
    <w:p w:rsidR="00B3352C" w:rsidRPr="00287540" w:rsidRDefault="00B3352C" w:rsidP="00B3352C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B3352C" w:rsidRDefault="00B3352C" w:rsidP="00B3352C">
      <w:pPr>
        <w:tabs>
          <w:tab w:val="left" w:pos="5357"/>
        </w:tabs>
        <w:ind w:left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Самарской </w:t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области</w:t>
      </w:r>
    </w:p>
    <w:p w:rsidR="00B3352C" w:rsidRDefault="00B3352C" w:rsidP="00B3352C">
      <w:pPr>
        <w:tabs>
          <w:tab w:val="left" w:pos="5357"/>
        </w:tabs>
        <w:ind w:left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  <w:proofErr w:type="spellStart"/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от</w:t>
      </w:r>
      <w:proofErr w:type="spellEnd"/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 xml:space="preserve"> 08.10.2013 года № 37</w:t>
      </w:r>
    </w:p>
    <w:p w:rsidR="00B3352C" w:rsidRPr="000B0B4F" w:rsidRDefault="00B3352C" w:rsidP="00B3352C">
      <w:pPr>
        <w:ind w:left="23" w:right="5140"/>
        <w:jc w:val="both"/>
        <w:rPr>
          <w:rFonts w:ascii="Times New Roman" w:eastAsia="Times New Roman" w:hAnsi="Times New Roman" w:cs="Times New Roman"/>
        </w:rPr>
      </w:pPr>
    </w:p>
    <w:p w:rsidR="00B3352C" w:rsidRPr="00B3352C" w:rsidRDefault="00B3352C" w:rsidP="00B3352C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</w:rPr>
      </w:pPr>
      <w:r w:rsidRPr="00B3352C">
        <w:rPr>
          <w:rFonts w:ascii="Times New Roman" w:eastAsia="Times New Roman" w:hAnsi="Times New Roman" w:cs="Times New Roman"/>
          <w:b/>
        </w:rPr>
        <w:t xml:space="preserve">Положение о Комиссии по подготовке проекта правил землепользования и застройки сельского поселения Тимофеевка муниципального района </w:t>
      </w:r>
      <w:proofErr w:type="gramStart"/>
      <w:r w:rsidRPr="00B3352C">
        <w:rPr>
          <w:rFonts w:ascii="Times New Roman" w:eastAsia="Times New Roman" w:hAnsi="Times New Roman" w:cs="Times New Roman"/>
          <w:b/>
        </w:rPr>
        <w:t>Ставропольский</w:t>
      </w:r>
      <w:proofErr w:type="gramEnd"/>
      <w:r w:rsidRPr="00B3352C">
        <w:rPr>
          <w:rFonts w:ascii="Times New Roman" w:eastAsia="Times New Roman" w:hAnsi="Times New Roman" w:cs="Times New Roman"/>
          <w:b/>
        </w:rPr>
        <w:t xml:space="preserve"> Самарской области</w:t>
      </w:r>
    </w:p>
    <w:p w:rsidR="00B3352C" w:rsidRPr="00D63449" w:rsidRDefault="00B3352C" w:rsidP="00B3352C">
      <w:pPr>
        <w:numPr>
          <w:ilvl w:val="0"/>
          <w:numId w:val="1"/>
        </w:numPr>
        <w:tabs>
          <w:tab w:val="left" w:pos="354"/>
        </w:tabs>
        <w:spacing w:line="552" w:lineRule="exact"/>
        <w:jc w:val="both"/>
        <w:rPr>
          <w:rFonts w:ascii="Times New Roman" w:eastAsia="Times New Roman" w:hAnsi="Times New Roman" w:cs="Times New Roman"/>
          <w:b/>
        </w:rPr>
      </w:pPr>
      <w:r w:rsidRPr="00D63449">
        <w:rPr>
          <w:rFonts w:ascii="Times New Roman" w:eastAsia="Times New Roman" w:hAnsi="Times New Roman" w:cs="Times New Roman"/>
          <w:b/>
        </w:rPr>
        <w:t>Общие положения</w:t>
      </w:r>
    </w:p>
    <w:p w:rsidR="00B3352C" w:rsidRPr="000B0B4F" w:rsidRDefault="00B3352C" w:rsidP="00B3352C">
      <w:pPr>
        <w:numPr>
          <w:ilvl w:val="0"/>
          <w:numId w:val="2"/>
        </w:numPr>
        <w:tabs>
          <w:tab w:val="left" w:pos="383"/>
        </w:tabs>
        <w:spacing w:after="252" w:line="288" w:lineRule="exact"/>
        <w:ind w:left="20" w:right="2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0B0B4F">
        <w:rPr>
          <w:rFonts w:ascii="Times New Roman" w:eastAsia="Times New Roman" w:hAnsi="Times New Roman" w:cs="Times New Roman"/>
        </w:rPr>
        <w:t xml:space="preserve">Настоящее Положение определяет задачи, </w:t>
      </w:r>
      <w:proofErr w:type="gramStart"/>
      <w:r w:rsidRPr="000B0B4F">
        <w:rPr>
          <w:rFonts w:ascii="Times New Roman" w:eastAsia="Times New Roman" w:hAnsi="Times New Roman" w:cs="Times New Roman"/>
        </w:rPr>
        <w:t>функции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и порядок деятельности Комиссии по подготовке проекта правил землепользования и застройки сельского поселения</w:t>
      </w:r>
      <w:r w:rsidRPr="00112048">
        <w:rPr>
          <w:rFonts w:ascii="Times New Roman" w:eastAsia="Times New Roman" w:hAnsi="Times New Roman" w:cs="Times New Roman"/>
        </w:rPr>
        <w:t xml:space="preserve"> </w:t>
      </w:r>
      <w:r w:rsidRPr="000B0B4F">
        <w:rPr>
          <w:rFonts w:ascii="Times New Roman" w:eastAsia="Times New Roman" w:hAnsi="Times New Roman" w:cs="Times New Roman"/>
        </w:rPr>
        <w:t>Тимофеевка муниципального района Ставропольский Самарской области (далее также - Комиссия).</w:t>
      </w:r>
    </w:p>
    <w:p w:rsidR="00B3352C" w:rsidRPr="000B0B4F" w:rsidRDefault="00B3352C" w:rsidP="00B3352C">
      <w:pPr>
        <w:numPr>
          <w:ilvl w:val="0"/>
          <w:numId w:val="2"/>
        </w:numPr>
        <w:spacing w:after="240" w:line="274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B0B4F">
        <w:rPr>
          <w:rFonts w:ascii="Times New Roman" w:eastAsia="Times New Roman" w:hAnsi="Times New Roman" w:cs="Times New Roman"/>
        </w:rPr>
        <w:t>Комиссия является постоянно действующим консультативным органом при Администрации сельского поселения Тимофеевка муниципального района Ставропольский Самарской области, созданным в целях организации подготовки проекта правил землепользования и застройки сельского поселения Тимофеевка муниципального района Ставропольский Самарской области (далее также -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землепользования и застройки сельского поселения Тимофеевка муниципального района </w:t>
      </w:r>
      <w:proofErr w:type="gramStart"/>
      <w:r w:rsidRPr="000B0B4F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Самарской области.</w:t>
      </w:r>
    </w:p>
    <w:p w:rsidR="00B3352C" w:rsidRPr="000B0B4F" w:rsidRDefault="00B3352C" w:rsidP="00B3352C">
      <w:pPr>
        <w:numPr>
          <w:ilvl w:val="0"/>
          <w:numId w:val="2"/>
        </w:numPr>
        <w:spacing w:after="240" w:line="274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B0B4F">
        <w:rPr>
          <w:rFonts w:ascii="Times New Roman" w:eastAsia="Times New Roman" w:hAnsi="Times New Roman" w:cs="Times New Roman"/>
        </w:rPr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 от 06 октября 2003 </w:t>
      </w:r>
      <w:proofErr w:type="spellStart"/>
      <w:r w:rsidRPr="000B0B4F">
        <w:rPr>
          <w:rFonts w:ascii="Times New Roman" w:eastAsia="Times New Roman" w:hAnsi="Times New Roman" w:cs="Times New Roman"/>
        </w:rPr>
        <w:t>года№</w:t>
      </w:r>
      <w:proofErr w:type="spellEnd"/>
      <w:r w:rsidRPr="000B0B4F">
        <w:rPr>
          <w:rFonts w:ascii="Times New Roman" w:eastAsia="Times New Roman" w:hAnsi="Times New Roman" w:cs="Times New Roman"/>
        </w:rPr>
        <w:t xml:space="preserve"> 131-ФЭ «Об 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 Тимофеевка, иными нормативными правовыми актами органов местного самоуправления и настоящим Положением.</w:t>
      </w:r>
      <w:proofErr w:type="gramEnd"/>
    </w:p>
    <w:p w:rsidR="00B3352C" w:rsidRPr="000B0B4F" w:rsidRDefault="00B3352C" w:rsidP="00B3352C">
      <w:pPr>
        <w:numPr>
          <w:ilvl w:val="0"/>
          <w:numId w:val="2"/>
        </w:numPr>
        <w:spacing w:after="267" w:line="274" w:lineRule="exact"/>
        <w:ind w:right="54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</w:t>
      </w:r>
    </w:p>
    <w:p w:rsidR="00B3352C" w:rsidRPr="00D63449" w:rsidRDefault="00B3352C" w:rsidP="00B3352C">
      <w:pPr>
        <w:numPr>
          <w:ilvl w:val="0"/>
          <w:numId w:val="1"/>
        </w:numPr>
        <w:tabs>
          <w:tab w:val="left" w:pos="323"/>
        </w:tabs>
        <w:spacing w:after="254" w:line="240" w:lineRule="exact"/>
        <w:jc w:val="both"/>
        <w:rPr>
          <w:rFonts w:ascii="Times New Roman" w:eastAsia="Times New Roman" w:hAnsi="Times New Roman" w:cs="Times New Roman"/>
          <w:b/>
        </w:rPr>
      </w:pPr>
      <w:r w:rsidRPr="00D63449">
        <w:rPr>
          <w:rFonts w:ascii="Times New Roman" w:eastAsia="Times New Roman" w:hAnsi="Times New Roman" w:cs="Times New Roman"/>
          <w:b/>
        </w:rPr>
        <w:t>Функции Комиссии</w:t>
      </w:r>
    </w:p>
    <w:p w:rsidR="00B3352C" w:rsidRPr="000B0B4F" w:rsidRDefault="00B3352C" w:rsidP="00B3352C">
      <w:pPr>
        <w:numPr>
          <w:ilvl w:val="0"/>
          <w:numId w:val="3"/>
        </w:numPr>
        <w:spacing w:after="248" w:line="283" w:lineRule="exact"/>
        <w:ind w:right="88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Комиссия организует подготовку проекта правил землепользования и застройки поселения, в том числе:</w:t>
      </w:r>
    </w:p>
    <w:p w:rsidR="00B3352C" w:rsidRPr="000B0B4F" w:rsidRDefault="00B3352C" w:rsidP="00B3352C">
      <w:pPr>
        <w:spacing w:after="236" w:line="274" w:lineRule="exact"/>
        <w:ind w:left="20" w:right="88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B3352C" w:rsidRPr="000B0B4F" w:rsidRDefault="00B3352C" w:rsidP="00B3352C">
      <w:pPr>
        <w:spacing w:after="244" w:line="278" w:lineRule="exact"/>
        <w:ind w:left="20" w:right="54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вносит исполнителю муниципального контракта </w:t>
      </w:r>
      <w:proofErr w:type="gramStart"/>
      <w:r w:rsidRPr="000B0B4F">
        <w:rPr>
          <w:rFonts w:ascii="Times New Roman" w:eastAsia="Times New Roman" w:hAnsi="Times New Roman" w:cs="Times New Roman"/>
        </w:rPr>
        <w:t>замечания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и предложения по проекту правил землепользования и застройки поселения;</w:t>
      </w:r>
    </w:p>
    <w:p w:rsidR="00B3352C" w:rsidRPr="000B0B4F" w:rsidRDefault="00B3352C" w:rsidP="00B3352C">
      <w:pPr>
        <w:spacing w:after="233" w:line="274" w:lineRule="exact"/>
        <w:ind w:left="20" w:right="54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B3352C" w:rsidRPr="000B0B4F" w:rsidRDefault="00B3352C" w:rsidP="00B3352C">
      <w:pPr>
        <w:spacing w:after="252" w:line="283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lastRenderedPageBreak/>
        <w:t>направляет испо</w:t>
      </w:r>
      <w:r w:rsidRPr="000B0B4F">
        <w:rPr>
          <w:rFonts w:ascii="Times New Roman" w:eastAsia="Times New Roman" w:hAnsi="Times New Roman" w:cs="Times New Roman"/>
          <w:u w:val="single"/>
        </w:rPr>
        <w:t>лни</w:t>
      </w:r>
      <w:r w:rsidRPr="000B0B4F">
        <w:rPr>
          <w:rFonts w:ascii="Times New Roman" w:eastAsia="Times New Roman" w:hAnsi="Times New Roman" w:cs="Times New Roman"/>
        </w:rPr>
        <w:t>телю муниципального контракта проект правил землепользования и застройки поселения на доработку, при необходимости;</w:t>
      </w:r>
    </w:p>
    <w:p w:rsidR="00B3352C" w:rsidRPr="000B0B4F" w:rsidRDefault="00B3352C" w:rsidP="00B3352C">
      <w:pPr>
        <w:spacing w:after="236" w:line="269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осуществляет взаимодействие с органами местного самоуправления сельского поселения Тимофеевка и муниципального района </w:t>
      </w:r>
      <w:proofErr w:type="gramStart"/>
      <w:r w:rsidRPr="000B0B4F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B3352C" w:rsidRPr="000B0B4F" w:rsidRDefault="00B3352C" w:rsidP="00B3352C">
      <w:pPr>
        <w:numPr>
          <w:ilvl w:val="0"/>
          <w:numId w:val="3"/>
        </w:numPr>
        <w:spacing w:line="274" w:lineRule="exact"/>
        <w:ind w:right="54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Для решения основных задач, предусмотренных пунктом 1.4 настоящего положения, Комиссия выполняет также следующие функции:</w:t>
      </w:r>
    </w:p>
    <w:p w:rsidR="00B3352C" w:rsidRPr="000B0B4F" w:rsidRDefault="00B3352C" w:rsidP="00B3352C">
      <w:pPr>
        <w:spacing w:after="240" w:line="278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деятельности;</w:t>
      </w:r>
    </w:p>
    <w:p w:rsidR="00B3352C" w:rsidRPr="000B0B4F" w:rsidRDefault="00B3352C" w:rsidP="00B3352C">
      <w:pPr>
        <w:spacing w:after="244" w:line="278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 лавы поселения;</w:t>
      </w:r>
    </w:p>
    <w:p w:rsidR="00B3352C" w:rsidRPr="000B0B4F" w:rsidRDefault="00B3352C" w:rsidP="00B3352C">
      <w:pPr>
        <w:spacing w:after="240" w:line="274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B3352C" w:rsidRPr="000B0B4F" w:rsidRDefault="00B3352C" w:rsidP="00B3352C">
      <w:pPr>
        <w:spacing w:after="236" w:line="274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организует проведение публичных слушаний по вопросам землепользования и застройки в сельском поселении Тимофеевка;</w:t>
      </w:r>
    </w:p>
    <w:p w:rsidR="00B3352C" w:rsidRPr="000B0B4F" w:rsidRDefault="00B3352C" w:rsidP="00B3352C">
      <w:pPr>
        <w:spacing w:after="248" w:line="278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рассматривает предложения о внесении изменений в правила землепользования и застройки сельского поселения Тимофеевка, а также в проекты муниципальных правовых актов, связанные с реализацией и применением правил землепользования и застройки сельского поселения Тимофеевка;</w:t>
      </w:r>
    </w:p>
    <w:p w:rsidR="00B3352C" w:rsidRPr="000B0B4F" w:rsidRDefault="00B3352C" w:rsidP="00B3352C">
      <w:pPr>
        <w:spacing w:after="263" w:line="269" w:lineRule="exact"/>
        <w:ind w:left="20"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Тимофеевка, настоящим положением, иными нормативными правовыми актами.</w:t>
      </w:r>
    </w:p>
    <w:p w:rsidR="00B3352C" w:rsidRPr="00D63449" w:rsidRDefault="00B3352C" w:rsidP="00B3352C">
      <w:pPr>
        <w:numPr>
          <w:ilvl w:val="0"/>
          <w:numId w:val="3"/>
        </w:numPr>
        <w:tabs>
          <w:tab w:val="left" w:pos="318"/>
        </w:tabs>
        <w:spacing w:after="206" w:line="240" w:lineRule="exact"/>
        <w:jc w:val="both"/>
        <w:rPr>
          <w:rFonts w:ascii="Times New Roman" w:eastAsia="Times New Roman" w:hAnsi="Times New Roman" w:cs="Times New Roman"/>
          <w:b/>
        </w:rPr>
      </w:pPr>
      <w:r w:rsidRPr="00D63449">
        <w:rPr>
          <w:rFonts w:ascii="Times New Roman" w:eastAsia="Times New Roman" w:hAnsi="Times New Roman" w:cs="Times New Roman"/>
          <w:b/>
        </w:rPr>
        <w:t>Структура Комиссии</w:t>
      </w:r>
    </w:p>
    <w:p w:rsidR="00B3352C" w:rsidRPr="000B0B4F" w:rsidRDefault="00B3352C" w:rsidP="00B3352C">
      <w:pPr>
        <w:numPr>
          <w:ilvl w:val="0"/>
          <w:numId w:val="4"/>
        </w:numPr>
        <w:spacing w:after="233" w:line="274" w:lineRule="exact"/>
        <w:ind w:right="30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Комиссия состоит из председателя Комиссии, заместителя председателя Комиссии и членов Комиссии.</w:t>
      </w:r>
    </w:p>
    <w:p w:rsidR="00B3352C" w:rsidRPr="000B0B4F" w:rsidRDefault="00B3352C" w:rsidP="00B3352C">
      <w:pPr>
        <w:numPr>
          <w:ilvl w:val="0"/>
          <w:numId w:val="4"/>
        </w:numPr>
        <w:spacing w:after="248" w:line="283" w:lineRule="exact"/>
        <w:ind w:right="78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Состав членов Комиссии утверждается постановлением Администрации сельского поселения Тимофеевка муниципального района Ставропольский Самарской области.</w:t>
      </w:r>
    </w:p>
    <w:p w:rsidR="00B3352C" w:rsidRPr="000B0B4F" w:rsidRDefault="00B3352C" w:rsidP="00B3352C">
      <w:pPr>
        <w:numPr>
          <w:ilvl w:val="0"/>
          <w:numId w:val="4"/>
        </w:numPr>
        <w:spacing w:after="240" w:line="274" w:lineRule="exact"/>
        <w:ind w:right="90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B3352C" w:rsidRPr="000B0B4F" w:rsidRDefault="00B3352C" w:rsidP="00B3352C">
      <w:pPr>
        <w:numPr>
          <w:ilvl w:val="0"/>
          <w:numId w:val="4"/>
        </w:numPr>
        <w:spacing w:after="267" w:line="274" w:lineRule="exact"/>
        <w:ind w:right="220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B3352C" w:rsidRPr="00D63449" w:rsidRDefault="00B3352C" w:rsidP="00B3352C">
      <w:pPr>
        <w:tabs>
          <w:tab w:val="left" w:pos="323"/>
        </w:tabs>
        <w:spacing w:after="187" w:line="240" w:lineRule="exact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  </w:t>
      </w:r>
      <w:r w:rsidRPr="00D63449">
        <w:rPr>
          <w:rFonts w:ascii="Times New Roman" w:eastAsia="Times New Roman" w:hAnsi="Times New Roman" w:cs="Times New Roman"/>
          <w:b/>
        </w:rPr>
        <w:t>Порядок принятия решений Комиссией</w:t>
      </w:r>
    </w:p>
    <w:p w:rsidR="00B3352C" w:rsidRPr="000B0B4F" w:rsidRDefault="00B3352C" w:rsidP="00B3352C">
      <w:pPr>
        <w:numPr>
          <w:ilvl w:val="0"/>
          <w:numId w:val="5"/>
        </w:numPr>
        <w:spacing w:after="240" w:line="278" w:lineRule="exact"/>
        <w:ind w:right="54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Все решения принимаются Комиссией на заседаниях коллегиально, путем </w:t>
      </w:r>
      <w:r w:rsidRPr="000B0B4F">
        <w:rPr>
          <w:rFonts w:ascii="Times New Roman" w:eastAsia="Times New Roman" w:hAnsi="Times New Roman" w:cs="Times New Roman"/>
        </w:rPr>
        <w:lastRenderedPageBreak/>
        <w:t>открытого поименного голосования.</w:t>
      </w:r>
    </w:p>
    <w:p w:rsidR="00B3352C" w:rsidRPr="000B0B4F" w:rsidRDefault="00B3352C" w:rsidP="00B3352C">
      <w:pPr>
        <w:numPr>
          <w:ilvl w:val="0"/>
          <w:numId w:val="5"/>
        </w:numPr>
        <w:spacing w:after="240" w:line="278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Для пр</w:t>
      </w:r>
      <w:r w:rsidRPr="000B0B4F">
        <w:rPr>
          <w:rFonts w:ascii="Times New Roman" w:eastAsia="Times New Roman" w:hAnsi="Times New Roman" w:cs="Times New Roman"/>
          <w:u w:val="single"/>
        </w:rPr>
        <w:t>иня</w:t>
      </w:r>
      <w:r w:rsidRPr="000B0B4F">
        <w:rPr>
          <w:rFonts w:ascii="Times New Roman" w:eastAsia="Times New Roman" w:hAnsi="Times New Roman" w:cs="Times New Roman"/>
        </w:rPr>
        <w:t>тия решений необходимо наличие на заседании Комиссии кворума не менее двух третей от общего числа членов Комиссии.</w:t>
      </w:r>
    </w:p>
    <w:p w:rsidR="00B3352C" w:rsidRPr="000B0B4F" w:rsidRDefault="00B3352C" w:rsidP="00B3352C">
      <w:pPr>
        <w:numPr>
          <w:ilvl w:val="0"/>
          <w:numId w:val="5"/>
        </w:numPr>
        <w:spacing w:line="278" w:lineRule="exact"/>
        <w:ind w:right="90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B3352C" w:rsidRPr="000B0B4F" w:rsidRDefault="00B3352C" w:rsidP="00B3352C">
      <w:pPr>
        <w:numPr>
          <w:ilvl w:val="0"/>
          <w:numId w:val="5"/>
        </w:numPr>
        <w:spacing w:after="267" w:line="274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B3352C" w:rsidRPr="00D63449" w:rsidRDefault="00B3352C" w:rsidP="00B3352C">
      <w:pPr>
        <w:spacing w:after="288" w:line="240" w:lineRule="exac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  </w:t>
      </w:r>
      <w:r w:rsidRPr="00D63449">
        <w:rPr>
          <w:rFonts w:ascii="Times New Roman" w:eastAsia="Times New Roman" w:hAnsi="Times New Roman" w:cs="Times New Roman"/>
          <w:b/>
        </w:rPr>
        <w:t xml:space="preserve"> Заседания Комиссии</w:t>
      </w:r>
    </w:p>
    <w:p w:rsidR="00B3352C" w:rsidRPr="000B0B4F" w:rsidRDefault="00B3352C" w:rsidP="00B3352C">
      <w:pPr>
        <w:numPr>
          <w:ilvl w:val="0"/>
          <w:numId w:val="6"/>
        </w:numPr>
        <w:spacing w:after="252" w:line="240" w:lineRule="exact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Комиссия осуществляет свою деятельность путем проведения заседаний.</w:t>
      </w:r>
    </w:p>
    <w:p w:rsidR="00B3352C" w:rsidRPr="000B0B4F" w:rsidRDefault="00B3352C" w:rsidP="00B3352C">
      <w:pPr>
        <w:numPr>
          <w:ilvl w:val="0"/>
          <w:numId w:val="6"/>
        </w:numPr>
        <w:spacing w:after="248" w:line="278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Периодичность заседаний определяется председателем Комиссии с учетом сроков проведения работ по</w:t>
      </w:r>
      <w:proofErr w:type="gramStart"/>
      <w:r w:rsidRPr="000B0B4F">
        <w:rPr>
          <w:rFonts w:ascii="Times New Roman" w:eastAsia="Times New Roman" w:hAnsi="Times New Roman" w:cs="Times New Roman"/>
        </w:rPr>
        <w:t xml:space="preserve"> .</w:t>
      </w:r>
      <w:proofErr w:type="gramEnd"/>
      <w:r w:rsidRPr="000B0B4F">
        <w:rPr>
          <w:rFonts w:ascii="Times New Roman" w:eastAsia="Times New Roman" w:hAnsi="Times New Roman" w:cs="Times New Roman"/>
        </w:rPr>
        <w:t>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B3352C" w:rsidRPr="000B0B4F" w:rsidRDefault="00B3352C" w:rsidP="00B3352C">
      <w:pPr>
        <w:numPr>
          <w:ilvl w:val="0"/>
          <w:numId w:val="6"/>
        </w:numPr>
        <w:spacing w:after="233" w:line="269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Заседания Комиссии являются открытыми для посещения заинтересованными лицами, представителя средств массовой информации.</w:t>
      </w:r>
    </w:p>
    <w:p w:rsidR="00B3352C" w:rsidRPr="000B0B4F" w:rsidRDefault="00B3352C" w:rsidP="00B3352C">
      <w:pPr>
        <w:numPr>
          <w:ilvl w:val="0"/>
          <w:numId w:val="6"/>
        </w:numPr>
        <w:spacing w:after="236" w:line="278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Информирование членов Комиссии о проведении заседаний Комиссии организуется заместителем председателя Комиссии.</w:t>
      </w:r>
    </w:p>
    <w:p w:rsidR="00B3352C" w:rsidRPr="000B0B4F" w:rsidRDefault="00B3352C" w:rsidP="00B3352C">
      <w:pPr>
        <w:numPr>
          <w:ilvl w:val="0"/>
          <w:numId w:val="6"/>
        </w:numPr>
        <w:spacing w:after="244" w:line="283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На заседаниях Комиссии ведется протокол. Ведение протокола организуется заместителем председателя Комиссии.</w:t>
      </w:r>
    </w:p>
    <w:p w:rsidR="00B3352C" w:rsidRPr="000B0B4F" w:rsidRDefault="00B3352C" w:rsidP="00B3352C">
      <w:pPr>
        <w:numPr>
          <w:ilvl w:val="0"/>
          <w:numId w:val="6"/>
        </w:numPr>
        <w:spacing w:after="271" w:line="278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Протокол заседания Комиссии подписывается всеми присутствующими членами Комиссии.</w:t>
      </w:r>
    </w:p>
    <w:p w:rsidR="00B3352C" w:rsidRPr="00D63449" w:rsidRDefault="00B3352C" w:rsidP="00B3352C">
      <w:pPr>
        <w:tabs>
          <w:tab w:val="left" w:pos="348"/>
        </w:tabs>
        <w:spacing w:after="265" w:line="240" w:lineRule="exact"/>
        <w:jc w:val="both"/>
        <w:rPr>
          <w:rFonts w:ascii="Times New Roman" w:eastAsia="Times New Roman" w:hAnsi="Times New Roman" w:cs="Times New Roman"/>
          <w:b/>
        </w:rPr>
      </w:pPr>
      <w:r w:rsidRPr="00D63449"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</w:rPr>
        <w:t xml:space="preserve">    </w:t>
      </w:r>
      <w:r w:rsidRPr="00D63449">
        <w:rPr>
          <w:rFonts w:ascii="Times New Roman" w:eastAsia="Times New Roman" w:hAnsi="Times New Roman" w:cs="Times New Roman"/>
          <w:b/>
        </w:rPr>
        <w:t>Организация работы Комиссии в период между ее заседаниями</w:t>
      </w:r>
    </w:p>
    <w:p w:rsidR="00B3352C" w:rsidRPr="000B0B4F" w:rsidRDefault="00B3352C" w:rsidP="00B3352C">
      <w:pPr>
        <w:numPr>
          <w:ilvl w:val="0"/>
          <w:numId w:val="7"/>
        </w:numPr>
        <w:spacing w:after="18" w:line="269" w:lineRule="exact"/>
        <w:ind w:right="22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B3352C" w:rsidRDefault="00B3352C" w:rsidP="00B3352C">
      <w:pPr>
        <w:numPr>
          <w:ilvl w:val="0"/>
          <w:numId w:val="7"/>
        </w:numPr>
        <w:spacing w:line="547" w:lineRule="exact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Деятельность рабочих групп организует Председатель Комиссии.</w:t>
      </w:r>
    </w:p>
    <w:p w:rsidR="00B3352C" w:rsidRDefault="00B3352C" w:rsidP="00B3352C">
      <w:pPr>
        <w:spacing w:line="547" w:lineRule="exact"/>
        <w:jc w:val="both"/>
        <w:rPr>
          <w:rFonts w:ascii="Times New Roman" w:eastAsia="Times New Roman" w:hAnsi="Times New Roman" w:cs="Times New Roman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51F"/>
    <w:multiLevelType w:val="multilevel"/>
    <w:tmpl w:val="58F04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03209"/>
    <w:multiLevelType w:val="multilevel"/>
    <w:tmpl w:val="96EED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D24D6"/>
    <w:multiLevelType w:val="multilevel"/>
    <w:tmpl w:val="B4CED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4B26EC"/>
    <w:multiLevelType w:val="multilevel"/>
    <w:tmpl w:val="E2569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D87C5D"/>
    <w:multiLevelType w:val="multilevel"/>
    <w:tmpl w:val="360C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3A0884"/>
    <w:multiLevelType w:val="multilevel"/>
    <w:tmpl w:val="05166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EC6565"/>
    <w:multiLevelType w:val="multilevel"/>
    <w:tmpl w:val="2F8EA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3352C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3352C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05F5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35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1052</Words>
  <Characters>5997</Characters>
  <Application>Microsoft Office Word</Application>
  <DocSecurity>0</DocSecurity>
  <Lines>49</Lines>
  <Paragraphs>14</Paragraphs>
  <ScaleCrop>false</ScaleCrop>
  <Company>XTreme.ws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2021-05-19T07:25:00Z</dcterms:created>
  <dcterms:modified xsi:type="dcterms:W3CDTF">2021-05-19T07:30:00Z</dcterms:modified>
</cp:coreProperties>
</file>