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D0B" w:rsidRDefault="00794D0B" w:rsidP="00794D0B">
      <w:pPr>
        <w:shd w:val="clear" w:color="auto" w:fill="FFFFFF"/>
        <w:spacing w:after="0" w:line="240" w:lineRule="auto"/>
        <w:outlineLvl w:val="1"/>
        <w:rPr>
          <w:rFonts w:ascii="Open Sans" w:eastAsia="Times New Roman" w:hAnsi="Open Sans" w:cs="Open Sans"/>
          <w:b/>
          <w:bCs/>
          <w:color w:val="333333"/>
          <w:sz w:val="24"/>
          <w:szCs w:val="24"/>
          <w:lang w:eastAsia="ru-RU"/>
        </w:rPr>
      </w:pPr>
      <w:r w:rsidRPr="00DA2E90">
        <w:rPr>
          <w:rFonts w:ascii="Open Sans" w:eastAsia="Times New Roman" w:hAnsi="Open Sans" w:cs="Open Sans"/>
          <w:b/>
          <w:bCs/>
          <w:color w:val="333333"/>
          <w:sz w:val="24"/>
          <w:szCs w:val="24"/>
          <w:lang w:eastAsia="ru-RU"/>
        </w:rPr>
        <w:t>Пояснительная записка к отчёту «Оценка о достигнутых количественных показателях и эффективности исполнения муниципальной Антинаркотической программы сельского поселения Тимофеевка муниципального района Ставропо</w:t>
      </w:r>
      <w:r w:rsidR="00174193" w:rsidRPr="00DA2E90">
        <w:rPr>
          <w:rFonts w:ascii="Open Sans" w:eastAsia="Times New Roman" w:hAnsi="Open Sans" w:cs="Open Sans"/>
          <w:b/>
          <w:bCs/>
          <w:color w:val="333333"/>
          <w:sz w:val="24"/>
          <w:szCs w:val="24"/>
          <w:lang w:eastAsia="ru-RU"/>
        </w:rPr>
        <w:t>льский Самарской области за 2020 год</w:t>
      </w:r>
      <w:r w:rsidRPr="00DA2E90">
        <w:rPr>
          <w:rFonts w:ascii="Open Sans" w:eastAsia="Times New Roman" w:hAnsi="Open Sans" w:cs="Open Sans"/>
          <w:b/>
          <w:bCs/>
          <w:color w:val="333333"/>
          <w:sz w:val="24"/>
          <w:szCs w:val="24"/>
          <w:lang w:eastAsia="ru-RU"/>
        </w:rPr>
        <w:t>»</w:t>
      </w:r>
    </w:p>
    <w:p w:rsidR="00DA2E90" w:rsidRPr="00DA2E90" w:rsidRDefault="00DA2E90" w:rsidP="00794D0B">
      <w:pPr>
        <w:shd w:val="clear" w:color="auto" w:fill="FFFFFF"/>
        <w:spacing w:after="0" w:line="240" w:lineRule="auto"/>
        <w:outlineLvl w:val="1"/>
        <w:rPr>
          <w:rFonts w:ascii="Open Sans" w:eastAsia="Times New Roman" w:hAnsi="Open Sans" w:cs="Open Sans"/>
          <w:b/>
          <w:bCs/>
          <w:color w:val="333333"/>
          <w:sz w:val="24"/>
          <w:szCs w:val="24"/>
          <w:lang w:eastAsia="ru-RU"/>
        </w:rPr>
      </w:pPr>
    </w:p>
    <w:p w:rsidR="00794D0B" w:rsidRPr="00DA2E90" w:rsidRDefault="00794D0B" w:rsidP="00794D0B">
      <w:pPr>
        <w:shd w:val="clear" w:color="auto" w:fill="FFFFFF"/>
        <w:spacing w:after="0" w:line="242" w:lineRule="atLeast"/>
        <w:ind w:right="30" w:firstLine="67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Основной целью программы является:</w:t>
      </w:r>
    </w:p>
    <w:p w:rsidR="00DA2E90" w:rsidRPr="00DA2E90" w:rsidRDefault="00DA2E90" w:rsidP="00794D0B">
      <w:pPr>
        <w:shd w:val="clear" w:color="auto" w:fill="FFFFFF"/>
        <w:spacing w:after="0" w:line="242" w:lineRule="atLeast"/>
        <w:ind w:right="30" w:firstLine="67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794D0B" w:rsidRPr="00DA2E90" w:rsidRDefault="00DA2E90" w:rsidP="00794D0B">
      <w:pPr>
        <w:shd w:val="clear" w:color="auto" w:fill="FFFFFF"/>
        <w:spacing w:before="100" w:after="0" w:line="240" w:lineRule="auto"/>
        <w:ind w:right="30" w:firstLine="67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</w:t>
      </w:r>
      <w:r w:rsidR="00794D0B" w:rsidRPr="00DA2E9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Противодействие незаконному обороту наркотиков на территории </w:t>
      </w:r>
      <w:r w:rsidR="00794D0B"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сельского поселения </w:t>
      </w:r>
      <w:r w:rsidR="00794D0B" w:rsidRPr="00DA2E9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Тимофеевка</w:t>
      </w:r>
      <w:r w:rsidR="00794D0B"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 муниципального района </w:t>
      </w:r>
      <w:proofErr w:type="gramStart"/>
      <w:r w:rsidR="00794D0B"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Ставропольский</w:t>
      </w:r>
      <w:proofErr w:type="gramEnd"/>
      <w:r w:rsidR="00794D0B"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Самарской области</w:t>
      </w:r>
      <w:r w:rsidR="00794D0B" w:rsidRPr="00DA2E9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794D0B" w:rsidRPr="00DA2E90" w:rsidRDefault="00794D0B" w:rsidP="00794D0B">
      <w:pPr>
        <w:shd w:val="clear" w:color="auto" w:fill="FFFFFF"/>
        <w:spacing w:before="100" w:after="0" w:line="240" w:lineRule="auto"/>
        <w:ind w:right="30" w:firstLine="67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2.Профилактика правонарушений, связанных с употреблением и распространением наркотических и психотропных веществ.</w:t>
      </w:r>
    </w:p>
    <w:p w:rsidR="00DA2E90" w:rsidRPr="00DA2E90" w:rsidRDefault="00DA2E90" w:rsidP="00794D0B">
      <w:pPr>
        <w:shd w:val="clear" w:color="auto" w:fill="FFFFFF"/>
        <w:spacing w:before="100" w:after="0" w:line="240" w:lineRule="auto"/>
        <w:ind w:right="30" w:firstLine="67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794D0B" w:rsidRPr="00DA2E90" w:rsidRDefault="00794D0B" w:rsidP="00794D0B">
      <w:pPr>
        <w:shd w:val="clear" w:color="auto" w:fill="FFFFFF"/>
        <w:spacing w:after="15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Ставились следующие задачи: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1) проведение профилактических мероприятий по сокращению </w:t>
      </w:r>
      <w:proofErr w:type="gramStart"/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незаконного</w:t>
      </w:r>
      <w:proofErr w:type="gramEnd"/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потребления наркотиков на территории сельского поселения Тимофеевка;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2) ограничение доступности наркотиков, находящихся в незаконном обороте;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3)</w:t>
      </w:r>
      <w:r w:rsidR="00DA2E90"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пропаганда здорового и безопасного образа жизни, формирование у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молодежи антинаркотических установок;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4) ежегодное проведение комплексного мониторинга </w:t>
      </w:r>
      <w:proofErr w:type="spellStart"/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наркоситуации</w:t>
      </w:r>
      <w:proofErr w:type="spellEnd"/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gramStart"/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</w:t>
      </w:r>
      <w:proofErr w:type="gramEnd"/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территории сельского поселения;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5) концентрация усилий правоохранительных органов на борьбу </w:t>
      </w:r>
      <w:proofErr w:type="gramStart"/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</w:t>
      </w:r>
      <w:proofErr w:type="gramEnd"/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наиболее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опасными формами незаконного оборота наркотиков;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6) 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поселения;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7) организация и осуществление мероприятий по работе с детьми и молодежью в поселении.</w:t>
      </w:r>
    </w:p>
    <w:p w:rsidR="00DA2E90" w:rsidRPr="00DA2E90" w:rsidRDefault="00DA2E90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794D0B" w:rsidRPr="00DA2E90" w:rsidRDefault="0075610C" w:rsidP="00794D0B">
      <w:pPr>
        <w:shd w:val="clear" w:color="auto" w:fill="FFFFFF"/>
        <w:spacing w:after="15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2020</w:t>
      </w:r>
      <w:r w:rsidR="00794D0B"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году финансирование из средств бюджета сельского поселения Тимофеевка предусмотрены в сумме 10 000 руб. 00 коп.</w:t>
      </w:r>
    </w:p>
    <w:p w:rsidR="00794D0B" w:rsidRPr="00DA2E90" w:rsidRDefault="00794D0B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 основании пункта 2 «Порядка проведения и критерии </w:t>
      </w:r>
      <w:proofErr w:type="gramStart"/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оценки эффективности реализации долгосрочных муниципальных программ сельского поселения</w:t>
      </w:r>
      <w:proofErr w:type="gramEnd"/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Тимофеевка» программа «Муниципальная Антинаркотическая программа сельского поселения Тимофеевка муниципального района Ставропольский Самарской области за 2019 год» является эффективной.</w:t>
      </w:r>
    </w:p>
    <w:p w:rsidR="00174193" w:rsidRPr="00DA2E90" w:rsidRDefault="00174193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174193" w:rsidRPr="00DA2E90" w:rsidRDefault="00174193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174193" w:rsidRDefault="00174193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DA2E90" w:rsidRDefault="00DA2E90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DA2E90" w:rsidRPr="0075610C" w:rsidRDefault="00DA2E90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ru-RU"/>
        </w:rPr>
      </w:pPr>
    </w:p>
    <w:p w:rsidR="00DA2E90" w:rsidRDefault="00DA2E90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DA2E90" w:rsidRPr="00DA2E90" w:rsidRDefault="00DA2E90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174193" w:rsidRPr="00DA2E90" w:rsidRDefault="00174193" w:rsidP="00794D0B">
      <w:pPr>
        <w:shd w:val="clear" w:color="auto" w:fill="FFFFFF"/>
        <w:spacing w:after="0" w:line="240" w:lineRule="auto"/>
        <w:ind w:firstLine="67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794D0B" w:rsidRPr="00DA2E90" w:rsidRDefault="00794D0B" w:rsidP="00794D0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Глава сельского поселения Тимофеевка                 </w:t>
      </w:r>
      <w:r w:rsidR="0058745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</w:t>
      </w:r>
      <w:bookmarkStart w:id="0" w:name="_GoBack"/>
      <w:bookmarkEnd w:id="0"/>
      <w:r w:rsidRPr="00DA2E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А.Н. Сорокин</w:t>
      </w:r>
    </w:p>
    <w:p w:rsidR="00174193" w:rsidRDefault="00174193" w:rsidP="00794D0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1"/>
          <w:szCs w:val="21"/>
          <w:lang w:eastAsia="ru-RU"/>
        </w:rPr>
      </w:pPr>
    </w:p>
    <w:p w:rsidR="00174193" w:rsidRDefault="00174193" w:rsidP="00794D0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1"/>
          <w:szCs w:val="21"/>
          <w:lang w:eastAsia="ru-RU"/>
        </w:rPr>
      </w:pPr>
    </w:p>
    <w:p w:rsidR="00174193" w:rsidRPr="00794D0B" w:rsidRDefault="00174193" w:rsidP="00794D0B">
      <w:pPr>
        <w:shd w:val="clear" w:color="auto" w:fill="FFFFFF"/>
        <w:spacing w:after="150" w:line="240" w:lineRule="auto"/>
        <w:jc w:val="both"/>
        <w:rPr>
          <w:rFonts w:ascii="Open Sans" w:eastAsia="Times New Roman" w:hAnsi="Open Sans" w:cs="Open Sans"/>
          <w:color w:val="333333"/>
          <w:sz w:val="21"/>
          <w:szCs w:val="21"/>
          <w:lang w:eastAsia="ru-RU"/>
        </w:rPr>
      </w:pPr>
    </w:p>
    <w:p w:rsidR="00794D0B" w:rsidRPr="00DA2E90" w:rsidRDefault="00794D0B" w:rsidP="00794D0B">
      <w:pPr>
        <w:shd w:val="clear" w:color="auto" w:fill="FFFFFF"/>
        <w:spacing w:after="0" w:line="242" w:lineRule="atLeast"/>
        <w:jc w:val="right"/>
        <w:textAlignment w:val="baseline"/>
        <w:rPr>
          <w:rFonts w:ascii="Times New Roman" w:eastAsia="Times New Roman" w:hAnsi="Times New Roman" w:cs="Times New Roman"/>
          <w:color w:val="333333"/>
          <w:sz w:val="21"/>
          <w:szCs w:val="21"/>
          <w:lang w:eastAsia="ru-RU"/>
        </w:rPr>
      </w:pPr>
      <w:r w:rsidRPr="00DA2E90">
        <w:rPr>
          <w:rFonts w:ascii="Times New Roman" w:eastAsia="Times New Roman" w:hAnsi="Times New Roman" w:cs="Times New Roman"/>
          <w:b/>
          <w:bCs/>
          <w:color w:val="333333"/>
          <w:sz w:val="18"/>
          <w:szCs w:val="18"/>
          <w:lang w:eastAsia="ru-RU"/>
        </w:rPr>
        <w:lastRenderedPageBreak/>
        <w:t>Приложение</w:t>
      </w:r>
    </w:p>
    <w:p w:rsidR="00794D0B" w:rsidRPr="00DA2E90" w:rsidRDefault="00794D0B" w:rsidP="00794D0B">
      <w:pPr>
        <w:shd w:val="clear" w:color="auto" w:fill="FFFFFF"/>
        <w:spacing w:after="0" w:line="242" w:lineRule="atLeast"/>
        <w:jc w:val="center"/>
        <w:textAlignment w:val="baseline"/>
        <w:rPr>
          <w:rFonts w:ascii="Times New Roman" w:eastAsia="Times New Roman" w:hAnsi="Times New Roman" w:cs="Times New Roman"/>
          <w:color w:val="333333"/>
          <w:sz w:val="21"/>
          <w:szCs w:val="21"/>
          <w:lang w:eastAsia="ru-RU"/>
        </w:rPr>
      </w:pPr>
      <w:r w:rsidRPr="00DA2E90">
        <w:rPr>
          <w:rFonts w:ascii="Times New Roman" w:eastAsia="Times New Roman" w:hAnsi="Times New Roman" w:cs="Times New Roman"/>
          <w:b/>
          <w:bCs/>
          <w:color w:val="333333"/>
          <w:sz w:val="18"/>
          <w:szCs w:val="18"/>
          <w:lang w:eastAsia="ru-RU"/>
        </w:rPr>
        <w:t xml:space="preserve">Оценка о достигнутых количественных показателях и эффективности исполнения муниципальной программы сельского поселения Тимофеевка муниципального района </w:t>
      </w:r>
      <w:proofErr w:type="gramStart"/>
      <w:r w:rsidRPr="00DA2E90">
        <w:rPr>
          <w:rFonts w:ascii="Times New Roman" w:eastAsia="Times New Roman" w:hAnsi="Times New Roman" w:cs="Times New Roman"/>
          <w:b/>
          <w:bCs/>
          <w:color w:val="333333"/>
          <w:sz w:val="18"/>
          <w:szCs w:val="18"/>
          <w:lang w:eastAsia="ru-RU"/>
        </w:rPr>
        <w:t>Ставропольский</w:t>
      </w:r>
      <w:proofErr w:type="gramEnd"/>
      <w:r w:rsidRPr="00DA2E90">
        <w:rPr>
          <w:rFonts w:ascii="Times New Roman" w:eastAsia="Times New Roman" w:hAnsi="Times New Roman" w:cs="Times New Roman"/>
          <w:b/>
          <w:bCs/>
          <w:color w:val="333333"/>
          <w:sz w:val="18"/>
          <w:szCs w:val="18"/>
          <w:lang w:eastAsia="ru-RU"/>
        </w:rPr>
        <w:t xml:space="preserve"> Самарской области</w:t>
      </w:r>
    </w:p>
    <w:p w:rsidR="00794D0B" w:rsidRDefault="00794D0B" w:rsidP="00794D0B">
      <w:pPr>
        <w:shd w:val="clear" w:color="auto" w:fill="FFFFFF"/>
        <w:spacing w:after="0" w:line="242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333333"/>
          <w:sz w:val="18"/>
          <w:szCs w:val="18"/>
          <w:bdr w:val="none" w:sz="0" w:space="0" w:color="auto" w:frame="1"/>
          <w:lang w:eastAsia="ru-RU"/>
        </w:rPr>
      </w:pPr>
      <w:r w:rsidRPr="00DA2E90">
        <w:rPr>
          <w:rFonts w:ascii="Times New Roman" w:eastAsia="Times New Roman" w:hAnsi="Times New Roman" w:cs="Times New Roman"/>
          <w:b/>
          <w:bCs/>
          <w:color w:val="333333"/>
          <w:sz w:val="18"/>
          <w:szCs w:val="18"/>
          <w:bdr w:val="none" w:sz="0" w:space="0" w:color="auto" w:frame="1"/>
          <w:lang w:eastAsia="ru-RU"/>
        </w:rPr>
        <w:t>«Социально – экономическое развитие </w:t>
      </w:r>
      <w:r w:rsidRPr="00DA2E90">
        <w:rPr>
          <w:rFonts w:ascii="Times New Roman" w:eastAsia="Times New Roman" w:hAnsi="Times New Roman" w:cs="Times New Roman"/>
          <w:b/>
          <w:bCs/>
          <w:color w:val="333333"/>
          <w:sz w:val="18"/>
          <w:szCs w:val="18"/>
          <w:lang w:eastAsia="ru-RU"/>
        </w:rPr>
        <w:t>сельского поселения Тимофеевка муниципального района Ставропольский Самарской области</w:t>
      </w:r>
      <w:r w:rsidR="00174193" w:rsidRPr="00DA2E90">
        <w:rPr>
          <w:rFonts w:ascii="Times New Roman" w:eastAsia="Times New Roman" w:hAnsi="Times New Roman" w:cs="Times New Roman"/>
          <w:b/>
          <w:bCs/>
          <w:color w:val="333333"/>
          <w:sz w:val="18"/>
          <w:szCs w:val="18"/>
          <w:bdr w:val="none" w:sz="0" w:space="0" w:color="auto" w:frame="1"/>
          <w:lang w:eastAsia="ru-RU"/>
        </w:rPr>
        <w:t> за 2020</w:t>
      </w:r>
      <w:r w:rsidRPr="00DA2E90">
        <w:rPr>
          <w:rFonts w:ascii="Times New Roman" w:eastAsia="Times New Roman" w:hAnsi="Times New Roman" w:cs="Times New Roman"/>
          <w:b/>
          <w:bCs/>
          <w:color w:val="333333"/>
          <w:sz w:val="18"/>
          <w:szCs w:val="18"/>
          <w:bdr w:val="none" w:sz="0" w:space="0" w:color="auto" w:frame="1"/>
          <w:lang w:eastAsia="ru-RU"/>
        </w:rPr>
        <w:t xml:space="preserve"> год»</w:t>
      </w:r>
    </w:p>
    <w:p w:rsidR="00DA2E90" w:rsidRPr="00DA2E90" w:rsidRDefault="00DA2E90" w:rsidP="00794D0B">
      <w:pPr>
        <w:shd w:val="clear" w:color="auto" w:fill="FFFFFF"/>
        <w:spacing w:after="0" w:line="242" w:lineRule="atLeast"/>
        <w:jc w:val="center"/>
        <w:textAlignment w:val="baseline"/>
        <w:rPr>
          <w:rFonts w:ascii="Times New Roman" w:eastAsia="Times New Roman" w:hAnsi="Times New Roman" w:cs="Times New Roman"/>
          <w:color w:val="333333"/>
          <w:sz w:val="21"/>
          <w:szCs w:val="21"/>
          <w:lang w:eastAsia="ru-RU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8"/>
        <w:gridCol w:w="1692"/>
        <w:gridCol w:w="1480"/>
        <w:gridCol w:w="647"/>
        <w:gridCol w:w="1099"/>
        <w:gridCol w:w="1155"/>
        <w:gridCol w:w="2740"/>
      </w:tblGrid>
      <w:tr w:rsidR="00794D0B" w:rsidRPr="00794D0B" w:rsidTr="00794D0B"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№ под-</w:t>
            </w:r>
          </w:p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Прог-раммы</w:t>
            </w:r>
            <w:proofErr w:type="spellEnd"/>
            <w:proofErr w:type="gramEnd"/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Наименование индикатора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Источник Финансирования</w:t>
            </w:r>
          </w:p>
        </w:tc>
        <w:tc>
          <w:tcPr>
            <w:tcW w:w="567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Ед.</w:t>
            </w:r>
          </w:p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Изме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-рения</w:t>
            </w:r>
            <w:proofErr w:type="gramEnd"/>
          </w:p>
        </w:tc>
        <w:tc>
          <w:tcPr>
            <w:tcW w:w="24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Значения целевых индикаторов</w:t>
            </w:r>
          </w:p>
        </w:tc>
        <w:tc>
          <w:tcPr>
            <w:tcW w:w="404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Степень достижения целевых индикаторов, %</w:t>
            </w:r>
          </w:p>
        </w:tc>
      </w:tr>
      <w:tr w:rsidR="00794D0B" w:rsidRPr="00794D0B" w:rsidTr="00794D0B"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Плановые значения по Программе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Фактически достигнутые значения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94D0B" w:rsidRPr="00794D0B" w:rsidTr="00794D0B">
        <w:trPr>
          <w:trHeight w:val="266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</w:tr>
      <w:tr w:rsidR="00794D0B" w:rsidRPr="00794D0B" w:rsidTr="00794D0B">
        <w:trPr>
          <w:trHeight w:val="2422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100 % достижение мероприятий направленных на повышение качества работы Администрации сельского поселения Тимофеевка муниципального района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Ставропольский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Самарской области путем:</w:t>
            </w:r>
          </w:p>
          <w:p w:rsidR="00794D0B" w:rsidRPr="00794D0B" w:rsidRDefault="00794D0B" w:rsidP="00794D0B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- организации сбора, обобщения и анализа информации о фактах распространения наркотических средств в местах проведения культурно-массовых и досуговых молодёжных мероприятий сельского поселения Тимофеевка муниципального района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Ставропольский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Самарской области.</w:t>
            </w:r>
          </w:p>
        </w:tc>
      </w:tr>
      <w:tr w:rsidR="00794D0B" w:rsidRPr="00794D0B" w:rsidTr="00794D0B">
        <w:trPr>
          <w:trHeight w:val="1016"/>
        </w:trPr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Проведение рейдов по торговым точкам, занимающихся реализацией алкогольной продукции и пива.</w:t>
            </w:r>
          </w:p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Выявление и пресечение фактов пропаганды наркотических средств и психотропных веществ с использованием товаров широкого потребления на территории сельского поселения Тимофеевка муниципального района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Ставропольский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Самарской области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100 % достижение совершенствования мероприятий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:</w:t>
            </w:r>
          </w:p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- обеспечению проведения рейдов по торговым точкам, занимающихся реализацией алкогольной продукции и пива;</w:t>
            </w:r>
          </w:p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-выявлению и пресечению фактов пропаганды наркотических средств и психотропных веществ с использованием товаров широкого потребления на территории сельского поселения Тимофеевка муниципального района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Ставропольский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Самарской области.</w:t>
            </w:r>
          </w:p>
        </w:tc>
      </w:tr>
      <w:tr w:rsidR="00794D0B" w:rsidRPr="00794D0B" w:rsidTr="00794D0B">
        <w:trPr>
          <w:trHeight w:val="1193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94D0B" w:rsidRPr="00794D0B" w:rsidTr="00794D0B">
        <w:trPr>
          <w:trHeight w:val="1122"/>
        </w:trPr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Контроль за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наркосодержащих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растений в сельском поселении Тимофеевка муниципального района Ставропольский</w:t>
            </w:r>
          </w:p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Самарской области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100% достижение совершенствования мероприятий по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контролю за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наркосодержащих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растений на территории сельского поселения Тимофеевка муниципального района Ставропольский Самарской области</w:t>
            </w:r>
          </w:p>
        </w:tc>
      </w:tr>
      <w:tr w:rsidR="00794D0B" w:rsidRPr="00794D0B" w:rsidTr="00794D0B">
        <w:trPr>
          <w:trHeight w:val="1087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Выявление и уничтожение очагов произрастания конопли, мака и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других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дикорастущих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наркосодержащих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растений на территории сельского поселения Тимофеевка муниципального района Ставропольский Самарской области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Местный бюджет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10 000,00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100 % достижение совершенствования мероприятий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выявлению и уничтожению очагов произрастания конопли, мака и других дикорастущих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наркосодержащих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растений на территории сельского поселения Тимофеевка муниципального района Ставропольский Самарской области (не выявлено).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Проведение межведомственной акции «Сообщи, где торгуют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смертью!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»н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территории сельского поселения Тимофеевка муниципального района Ставропольский Самарской области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100 % достижение совершенствования мероприятий по проведению межведомственной акции «Сообщи, где торгуют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смертью!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»н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территории сельского поселения Тимофеевка   муниципального района Ставропольский Самарской области</w:t>
            </w:r>
          </w:p>
        </w:tc>
      </w:tr>
      <w:tr w:rsidR="00794D0B" w:rsidRPr="00794D0B" w:rsidTr="00794D0B">
        <w:trPr>
          <w:trHeight w:val="1607"/>
        </w:trPr>
        <w:tc>
          <w:tcPr>
            <w:tcW w:w="85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Проведение конкурса детских рисунков антинаркотической тематики</w:t>
            </w:r>
          </w:p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Проведение беседы, игровые программы,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видеопоказы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и другие мероприятия для молодежи по профилактике наркомании и ведению здорового образа жизни на территории сельского поселении Тимофеевка муниципального района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Ставропольский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Самарской области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---по</w:t>
            </w:r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проведению конкурса детских рисунков антинаркотической тематики;</w:t>
            </w:r>
          </w:p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- по проведению беседы, игровых программ,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випеопоказов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и других мероприятий для молодежи по профилактике наркомании и ведению здорового образа жизни на территории сельского поселении Тимофеевка муниципального района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Ставропольский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Самарской области</w:t>
            </w:r>
          </w:p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</w:tr>
      <w:tr w:rsidR="00794D0B" w:rsidRPr="00794D0B" w:rsidTr="00794D0B">
        <w:trPr>
          <w:trHeight w:val="287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-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Организация и проведение профилактических мероприятий, посвященных, Международному дню борьбы с наркоманией и наркобизнесом для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граждан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проживающих на территории сельского поселения Тимофеевка муниципального района Ставропольский Самарской области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по</w:t>
            </w:r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организации и проведению профилактических мероприятий, посвященных, Международному дню борьбы с наркоманией и наркобизнесом для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граждан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проживающих на территории сельского поселения Тимофеевка муниципального района Ставропольский Самарской области.</w:t>
            </w:r>
          </w:p>
        </w:tc>
      </w:tr>
      <w:tr w:rsidR="00794D0B" w:rsidRPr="00794D0B" w:rsidTr="00794D0B">
        <w:trPr>
          <w:trHeight w:val="3098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Проведение в учреждениях культуры агитационной работы по профилактике наркомании и формировании здорового образа жизни: «Скажем наркотикам нет» на территории сельского поселения Тимофеевка муниципального района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Ставропольский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Самарской области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100 % достижение совершенствования мероприятий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:</w:t>
            </w:r>
          </w:p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проведению в учреждениях культуры агитационной работы по профилактике наркомании и формировании здорового образа жизни: «Скажем наркотикам нет» на территории сельского поселения Тимофеевка муниципального района </w:t>
            </w:r>
            <w:proofErr w:type="gram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Ставропольский</w:t>
            </w:r>
            <w:proofErr w:type="gram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Самарской области</w:t>
            </w:r>
          </w:p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Организация по вопросам профилактики наркомании, токсикомании, алкоголизма и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табакокуренияв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школе, а также проведение классных часов и родительских собраний на антинаркотическую тематику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по</w:t>
            </w:r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организации по вопросам профилактики наркомании, токсикомании, алкоголизма и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табакокуренияв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школе, а также проведению классных часов и родительских собраний на антинаркотическую тематику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по</w:t>
            </w:r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организации досуга подростков, вовлечению их в творческие объединения, спортивные секции, художественную самодеятельность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Проведение профилактической работы с родителями, ведущими аморальный, антиобщественный образ жизни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по</w:t>
            </w:r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проведению профилактической работы с родителями, ведущими аморальный, антиобщественный образ жизни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по информированию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табакокурения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:</w:t>
            </w:r>
          </w:p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- на официальном сайте поселения;</w:t>
            </w:r>
          </w:p>
          <w:p w:rsidR="00794D0B" w:rsidRPr="00794D0B" w:rsidRDefault="00794D0B" w:rsidP="00794D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- на информационных 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стендах поселения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по</w:t>
            </w:r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размещению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табакокурения</w:t>
            </w:r>
            <w:proofErr w:type="spellEnd"/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:</w:t>
            </w:r>
          </w:p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- на официальном сайте поселения;</w:t>
            </w:r>
          </w:p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- на информационных стендах поселения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по</w:t>
            </w:r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ведению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по</w:t>
            </w:r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распространению в местах массового пребывания людей информационных материалов (листовок) на антинаркотическую тематику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Не предусмотрено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100 % достижение совершенствования мероприятий по</w:t>
            </w:r>
            <w:r w:rsidRPr="00794D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проведению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</w:tr>
      <w:tr w:rsidR="00794D0B" w:rsidRPr="00794D0B" w:rsidTr="00794D0B"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ИТОГО: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Руб.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10 000,00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4D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94D0B" w:rsidRPr="00794D0B" w:rsidRDefault="00794D0B" w:rsidP="00794D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F8577D" w:rsidRDefault="00F8577D"/>
    <w:sectPr w:rsidR="00F857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 Sans">
    <w:panose1 w:val="020B0606030504020204"/>
    <w:charset w:val="CC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367DF6"/>
    <w:multiLevelType w:val="multilevel"/>
    <w:tmpl w:val="127A3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7700152"/>
    <w:multiLevelType w:val="multilevel"/>
    <w:tmpl w:val="84F2C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4D0B"/>
    <w:rsid w:val="00174193"/>
    <w:rsid w:val="00587453"/>
    <w:rsid w:val="0075610C"/>
    <w:rsid w:val="00794D0B"/>
    <w:rsid w:val="00DA2E90"/>
    <w:rsid w:val="00F85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61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61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61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61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42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35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816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16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364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642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2805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10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69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1599</Words>
  <Characters>9115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2021-03-02T11:28:00Z</cp:lastPrinted>
  <dcterms:created xsi:type="dcterms:W3CDTF">2021-03-02T10:53:00Z</dcterms:created>
  <dcterms:modified xsi:type="dcterms:W3CDTF">2021-03-02T11:32:00Z</dcterms:modified>
</cp:coreProperties>
</file>