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96" w:rsidRPr="00DA7F96" w:rsidRDefault="00DA7F96" w:rsidP="00DA7F96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DA7F96">
        <w:rPr>
          <w:b/>
          <w:noProof/>
          <w:sz w:val="16"/>
          <w:szCs w:val="16"/>
        </w:rPr>
        <w:drawing>
          <wp:inline distT="0" distB="0" distL="0" distR="0" wp14:anchorId="1F53D0DD" wp14:editId="6D8078B0">
            <wp:extent cx="923925" cy="800100"/>
            <wp:effectExtent l="0" t="0" r="9525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F96" w:rsidRPr="00DA7F96" w:rsidRDefault="00DA7F96" w:rsidP="00DA7F96">
      <w:pPr>
        <w:keepNext/>
        <w:ind w:left="5400" w:hanging="5684"/>
        <w:jc w:val="center"/>
        <w:outlineLvl w:val="0"/>
        <w:rPr>
          <w:bCs/>
          <w:sz w:val="18"/>
          <w:szCs w:val="18"/>
        </w:rPr>
      </w:pPr>
      <w:r w:rsidRPr="00DA7F96">
        <w:rPr>
          <w:bCs/>
          <w:sz w:val="18"/>
          <w:szCs w:val="18"/>
        </w:rPr>
        <w:t>Российская Федерация</w:t>
      </w:r>
    </w:p>
    <w:p w:rsidR="00DA7F96" w:rsidRPr="00DA7F96" w:rsidRDefault="00DA7F96" w:rsidP="00DA7F96">
      <w:pPr>
        <w:keepNext/>
        <w:spacing w:after="240"/>
        <w:ind w:left="5400" w:hanging="5684"/>
        <w:jc w:val="center"/>
        <w:outlineLvl w:val="0"/>
        <w:rPr>
          <w:bCs/>
          <w:sz w:val="18"/>
          <w:szCs w:val="18"/>
        </w:rPr>
      </w:pPr>
      <w:r w:rsidRPr="00DA7F96">
        <w:rPr>
          <w:bCs/>
          <w:sz w:val="18"/>
          <w:szCs w:val="18"/>
        </w:rPr>
        <w:t>Самарская область</w:t>
      </w:r>
    </w:p>
    <w:p w:rsidR="00DA7F96" w:rsidRPr="00DA7F96" w:rsidRDefault="00DA7F96" w:rsidP="00DA7F96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DA7F96">
        <w:rPr>
          <w:rFonts w:eastAsia="Arial Unicode MS"/>
          <w:b/>
          <w:color w:val="000000"/>
          <w:sz w:val="28"/>
          <w:szCs w:val="28"/>
        </w:rPr>
        <w:t xml:space="preserve">СОБРАНИЕ ПРЕДСТАВИТЕЛЕЙ </w:t>
      </w:r>
    </w:p>
    <w:p w:rsidR="00DA7F96" w:rsidRPr="00DA7F96" w:rsidRDefault="00DA7F96" w:rsidP="00DA7F96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DA7F96">
        <w:rPr>
          <w:rFonts w:eastAsia="Arial Unicode MS"/>
          <w:b/>
          <w:color w:val="000000"/>
          <w:sz w:val="28"/>
          <w:szCs w:val="28"/>
        </w:rPr>
        <w:t>СЕЛЬСКОГО ПОСЕЛЕНИЯ ТИМОФЕЕВКА</w:t>
      </w:r>
    </w:p>
    <w:p w:rsidR="00DA7F96" w:rsidRPr="00DA7F96" w:rsidRDefault="00DA7F96" w:rsidP="00DA7F96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DA7F96">
        <w:rPr>
          <w:rFonts w:eastAsia="Arial Unicode MS"/>
          <w:b/>
          <w:color w:val="000000"/>
          <w:sz w:val="28"/>
          <w:szCs w:val="28"/>
        </w:rPr>
        <w:t xml:space="preserve">МУНИЦИПАЛЬНОГО РАЙОНА </w:t>
      </w:r>
      <w:proofErr w:type="gramStart"/>
      <w:r w:rsidRPr="00DA7F96">
        <w:rPr>
          <w:rFonts w:eastAsia="Arial Unicode MS"/>
          <w:b/>
          <w:color w:val="000000"/>
          <w:sz w:val="28"/>
          <w:szCs w:val="28"/>
        </w:rPr>
        <w:t>СТАВРОПОЛЬСКИЙ</w:t>
      </w:r>
      <w:proofErr w:type="gramEnd"/>
    </w:p>
    <w:p w:rsidR="00DA7F96" w:rsidRPr="00DA7F96" w:rsidRDefault="00DA7F96" w:rsidP="00DA7F96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DA7F96">
        <w:rPr>
          <w:rFonts w:eastAsia="Arial Unicode MS"/>
          <w:b/>
          <w:color w:val="000000"/>
          <w:sz w:val="28"/>
          <w:szCs w:val="28"/>
        </w:rPr>
        <w:t>САМАРСКОЙ ОБЛАСТИ</w:t>
      </w:r>
    </w:p>
    <w:p w:rsidR="00DA7F96" w:rsidRPr="00DA7F96" w:rsidRDefault="00DA7F96" w:rsidP="00DA7F96">
      <w:pPr>
        <w:jc w:val="center"/>
        <w:rPr>
          <w:rFonts w:eastAsia="Arial Unicode MS"/>
          <w:b/>
          <w:color w:val="000000"/>
          <w:sz w:val="28"/>
          <w:szCs w:val="28"/>
        </w:rPr>
      </w:pPr>
    </w:p>
    <w:p w:rsidR="00DA7F96" w:rsidRPr="00DA7F96" w:rsidRDefault="00DA7F96" w:rsidP="00DA7F96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DA7F96">
        <w:rPr>
          <w:rFonts w:eastAsia="Arial Unicode MS"/>
          <w:b/>
          <w:color w:val="000000"/>
          <w:sz w:val="28"/>
          <w:szCs w:val="28"/>
        </w:rPr>
        <w:t>РЕШЕНИ</w:t>
      </w:r>
      <w:r>
        <w:rPr>
          <w:rFonts w:eastAsia="Arial Unicode MS"/>
          <w:b/>
          <w:color w:val="000000"/>
          <w:sz w:val="28"/>
          <w:szCs w:val="28"/>
        </w:rPr>
        <w:t>Е</w:t>
      </w:r>
      <w:r w:rsidRPr="00DA7F96">
        <w:rPr>
          <w:rFonts w:eastAsia="Arial Unicode MS"/>
          <w:b/>
          <w:color w:val="000000"/>
          <w:sz w:val="28"/>
          <w:szCs w:val="28"/>
        </w:rPr>
        <w:t xml:space="preserve"> проект</w:t>
      </w:r>
    </w:p>
    <w:p w:rsidR="00DA7F96" w:rsidRDefault="00DA7F96" w:rsidP="00DA7F96">
      <w:pPr>
        <w:jc w:val="center"/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 </w:t>
      </w:r>
    </w:p>
    <w:p w:rsidR="00DA7F96" w:rsidRPr="009A03EB" w:rsidRDefault="00DA7F96" w:rsidP="00DA7F96">
      <w:pPr>
        <w:jc w:val="center"/>
        <w:rPr>
          <w:b/>
          <w:bCs/>
          <w:sz w:val="28"/>
          <w:szCs w:val="28"/>
        </w:rPr>
      </w:pPr>
    </w:p>
    <w:p w:rsidR="00DA7F96" w:rsidRPr="009A03EB" w:rsidRDefault="00DA7F96" w:rsidP="00DA7F96">
      <w:pPr>
        <w:rPr>
          <w:b/>
          <w:bCs/>
          <w:sz w:val="28"/>
          <w:szCs w:val="28"/>
        </w:rPr>
      </w:pPr>
      <w:r w:rsidRPr="009A03EB">
        <w:rPr>
          <w:sz w:val="28"/>
          <w:szCs w:val="28"/>
        </w:rPr>
        <w:t>________ 2021 г.</w:t>
      </w:r>
      <w:r w:rsidRPr="009A03EB">
        <w:rPr>
          <w:sz w:val="28"/>
          <w:szCs w:val="28"/>
        </w:rPr>
        <w:tab/>
      </w:r>
      <w:r w:rsidRPr="009A03EB">
        <w:rPr>
          <w:sz w:val="28"/>
          <w:szCs w:val="28"/>
        </w:rPr>
        <w:tab/>
        <w:t xml:space="preserve">                                                                           № ____</w:t>
      </w:r>
    </w:p>
    <w:p w:rsidR="00DA7F96" w:rsidRPr="009A03EB" w:rsidRDefault="00DA7F96" w:rsidP="00DA7F96">
      <w:pPr>
        <w:rPr>
          <w:b/>
          <w:bCs/>
          <w:sz w:val="28"/>
          <w:szCs w:val="28"/>
        </w:rPr>
      </w:pPr>
    </w:p>
    <w:p w:rsidR="00DA7F96" w:rsidRPr="009A03EB" w:rsidRDefault="00DA7F96" w:rsidP="00DA7F96">
      <w:pPr>
        <w:jc w:val="right"/>
        <w:rPr>
          <w:b/>
          <w:bCs/>
          <w:sz w:val="28"/>
          <w:szCs w:val="28"/>
        </w:rPr>
      </w:pPr>
    </w:p>
    <w:p w:rsidR="00DA7F96" w:rsidRPr="00A5572B" w:rsidRDefault="00DA7F96" w:rsidP="00DA7F96">
      <w:pPr>
        <w:spacing w:line="360" w:lineRule="auto"/>
        <w:jc w:val="center"/>
        <w:rPr>
          <w:color w:val="000000"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427EC7">
        <w:rPr>
          <w:b/>
          <w:bCs/>
          <w:color w:val="000000"/>
          <w:spacing w:val="-6"/>
          <w:sz w:val="28"/>
          <w:szCs w:val="28"/>
        </w:rPr>
        <w:t xml:space="preserve">сельском поселении Тимофеевка муниципального района </w:t>
      </w:r>
      <w:proofErr w:type="gramStart"/>
      <w:r w:rsidR="00427EC7">
        <w:rPr>
          <w:b/>
          <w:bCs/>
          <w:color w:val="000000"/>
          <w:spacing w:val="-6"/>
          <w:sz w:val="28"/>
          <w:szCs w:val="28"/>
        </w:rPr>
        <w:t>Ставропольский</w:t>
      </w:r>
      <w:proofErr w:type="gramEnd"/>
      <w:r w:rsidR="00427EC7">
        <w:rPr>
          <w:b/>
          <w:bCs/>
          <w:color w:val="000000"/>
          <w:spacing w:val="-6"/>
          <w:sz w:val="28"/>
          <w:szCs w:val="28"/>
        </w:rPr>
        <w:t xml:space="preserve"> Самарской области</w:t>
      </w:r>
    </w:p>
    <w:p w:rsidR="00DA7F96" w:rsidRPr="009A03EB" w:rsidRDefault="00DA7F96" w:rsidP="00DA7F96">
      <w:pPr>
        <w:rPr>
          <w:sz w:val="28"/>
          <w:szCs w:val="28"/>
        </w:rPr>
      </w:pPr>
    </w:p>
    <w:p w:rsidR="00DA7F96" w:rsidRPr="009A03EB" w:rsidRDefault="00DA7F96" w:rsidP="00DA7F96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427EC7">
        <w:rPr>
          <w:color w:val="000000"/>
          <w:sz w:val="28"/>
          <w:szCs w:val="28"/>
          <w:shd w:val="clear" w:color="auto" w:fill="FFFFFF"/>
        </w:rPr>
        <w:t xml:space="preserve">сельского поселения Тимофеевка муниципального района </w:t>
      </w:r>
      <w:proofErr w:type="gramStart"/>
      <w:r w:rsidR="00427EC7">
        <w:rPr>
          <w:color w:val="000000"/>
          <w:sz w:val="28"/>
          <w:szCs w:val="28"/>
          <w:shd w:val="clear" w:color="auto" w:fill="FFFFFF"/>
        </w:rPr>
        <w:t>Ставропольский</w:t>
      </w:r>
      <w:proofErr w:type="gramEnd"/>
      <w:r w:rsidR="00427EC7">
        <w:rPr>
          <w:color w:val="000000"/>
          <w:sz w:val="28"/>
          <w:szCs w:val="28"/>
          <w:shd w:val="clear" w:color="auto" w:fill="FFFFFF"/>
        </w:rPr>
        <w:t xml:space="preserve"> </w:t>
      </w:r>
      <w:r w:rsidRPr="009A03EB">
        <w:rPr>
          <w:color w:val="000000"/>
          <w:sz w:val="28"/>
          <w:szCs w:val="28"/>
        </w:rPr>
        <w:t xml:space="preserve">от________ 2021 № ___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</w:t>
      </w:r>
      <w:bookmarkStart w:id="0" w:name="_GoBack"/>
      <w:bookmarkEnd w:id="0"/>
      <w:r w:rsidRPr="009A03EB">
        <w:rPr>
          <w:color w:val="000000"/>
          <w:sz w:val="28"/>
          <w:szCs w:val="28"/>
        </w:rPr>
        <w:t>ребований»</w:t>
      </w:r>
    </w:p>
    <w:p w:rsidR="00DA7F96" w:rsidRPr="009A03EB" w:rsidRDefault="00DA7F96" w:rsidP="00DA7F96">
      <w:pPr>
        <w:spacing w:line="360" w:lineRule="auto"/>
        <w:ind w:firstLine="709"/>
        <w:jc w:val="both"/>
        <w:rPr>
          <w:color w:val="000000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427EC7">
        <w:rPr>
          <w:color w:val="000000"/>
          <w:sz w:val="28"/>
          <w:szCs w:val="28"/>
        </w:rPr>
        <w:t xml:space="preserve">сельского поселения Тимофеевка муниципального района </w:t>
      </w:r>
      <w:proofErr w:type="gramStart"/>
      <w:r w:rsidR="00427EC7">
        <w:rPr>
          <w:color w:val="000000"/>
          <w:sz w:val="28"/>
          <w:szCs w:val="28"/>
        </w:rPr>
        <w:t>Ставропольский</w:t>
      </w:r>
      <w:proofErr w:type="gramEnd"/>
      <w:r w:rsidR="00427EC7">
        <w:rPr>
          <w:color w:val="000000"/>
          <w:sz w:val="28"/>
          <w:szCs w:val="28"/>
        </w:rPr>
        <w:t xml:space="preserve"> Самарской области </w:t>
      </w:r>
    </w:p>
    <w:p w:rsidR="00DA7F96" w:rsidRPr="009A03EB" w:rsidRDefault="00DA7F96" w:rsidP="00DA7F96">
      <w:pPr>
        <w:spacing w:before="240"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 РЕШИЛО</w:t>
      </w:r>
      <w:r w:rsidRPr="009A03EB">
        <w:rPr>
          <w:sz w:val="28"/>
          <w:szCs w:val="28"/>
        </w:rPr>
        <w:t>:</w:t>
      </w:r>
    </w:p>
    <w:p w:rsidR="00DA7F96" w:rsidRPr="009A03EB" w:rsidRDefault="00DA7F96" w:rsidP="00DA7F96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:rsidR="00DA7F96" w:rsidRPr="009A03EB" w:rsidRDefault="00DA7F96" w:rsidP="00DA7F96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</w:t>
      </w:r>
      <w:r w:rsidRPr="009A03EB">
        <w:rPr>
          <w:color w:val="000000"/>
          <w:sz w:val="28"/>
          <w:szCs w:val="28"/>
          <w:shd w:val="clear" w:color="auto" w:fill="FFFFFF"/>
        </w:rPr>
        <w:lastRenderedPageBreak/>
        <w:t>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1) положения Правил благоустройства территории</w:t>
      </w:r>
      <w:r w:rsidR="00185DF1">
        <w:rPr>
          <w:rFonts w:ascii="Times New Roman" w:hAnsi="Times New Roman" w:cs="Times New Roman"/>
          <w:sz w:val="28"/>
          <w:szCs w:val="28"/>
        </w:rPr>
        <w:t xml:space="preserve"> «</w:t>
      </w:r>
      <w:r w:rsidR="00185DF1" w:rsidRPr="00185DF1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сельского поселения Тимофеевка муниципального района Ставропольский Самарской области</w:t>
      </w:r>
      <w:r w:rsidR="00185DF1">
        <w:rPr>
          <w:rFonts w:ascii="Times New Roman" w:hAnsi="Times New Roman" w:cs="Times New Roman"/>
          <w:sz w:val="28"/>
          <w:szCs w:val="28"/>
        </w:rPr>
        <w:t>»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185DF1">
        <w:rPr>
          <w:rFonts w:ascii="Times New Roman" w:hAnsi="Times New Roman" w:cs="Times New Roman"/>
          <w:sz w:val="28"/>
          <w:szCs w:val="28"/>
        </w:rPr>
        <w:t xml:space="preserve">сельского поселения Тимофеевка муниципального района Ставропольский Самарской области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185DF1">
        <w:rPr>
          <w:rFonts w:ascii="Times New Roman" w:hAnsi="Times New Roman" w:cs="Times New Roman"/>
          <w:sz w:val="28"/>
          <w:szCs w:val="28"/>
        </w:rPr>
        <w:t>13.10.2021</w:t>
      </w:r>
      <w:r w:rsidRPr="009A03EB">
        <w:rPr>
          <w:rFonts w:ascii="Times New Roman" w:hAnsi="Times New Roman" w:cs="Times New Roman"/>
          <w:sz w:val="28"/>
          <w:szCs w:val="28"/>
        </w:rPr>
        <w:t xml:space="preserve"> г. № </w:t>
      </w:r>
      <w:r w:rsidR="00185DF1">
        <w:rPr>
          <w:rFonts w:ascii="Times New Roman" w:hAnsi="Times New Roman" w:cs="Times New Roman"/>
          <w:sz w:val="28"/>
          <w:szCs w:val="28"/>
        </w:rPr>
        <w:t>48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</w:t>
      </w:r>
      <w:proofErr w:type="gramStart"/>
      <w:r w:rsidRPr="009A03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A03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</w:t>
      </w:r>
      <w:proofErr w:type="gramEnd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указан</w:t>
      </w:r>
      <w:proofErr w:type="gramEnd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соответствующем муниципальном правовом акте. </w:t>
      </w:r>
    </w:p>
    <w:p w:rsidR="00DA7F96" w:rsidRPr="009A03EB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:rsidR="00DA7F96" w:rsidRPr="009A03EB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DA7F96" w:rsidRPr="009A03EB" w:rsidRDefault="00DA7F96" w:rsidP="00DA7F96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>правовых актов, принимаемых исключительно в целях приведения</w:t>
      </w:r>
      <w:r w:rsidR="00D65C80">
        <w:rPr>
          <w:color w:val="000000"/>
          <w:sz w:val="28"/>
          <w:szCs w:val="28"/>
          <w:shd w:val="clear" w:color="auto" w:fill="FFFFFF"/>
        </w:rPr>
        <w:t xml:space="preserve"> 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DA7F96" w:rsidRPr="009A03EB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благоустройства, регламентируется муниципальными правовыми актами в соответствии с Градостроительным кодексом Российской Федерации.</w:t>
      </w:r>
    </w:p>
    <w:p w:rsidR="00DA7F96" w:rsidRPr="009A03EB" w:rsidRDefault="00DA7F96" w:rsidP="00DA7F96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:rsidR="00DA7F96" w:rsidRPr="009A03EB" w:rsidRDefault="00DA7F96" w:rsidP="00DA7F96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lastRenderedPageBreak/>
        <w:t xml:space="preserve">5. </w:t>
      </w:r>
      <w:r w:rsidRPr="009A03EB">
        <w:rPr>
          <w:color w:val="000000"/>
          <w:sz w:val="28"/>
          <w:szCs w:val="28"/>
        </w:rPr>
        <w:t>Администрации</w:t>
      </w:r>
      <w:r w:rsidR="00185DF1">
        <w:rPr>
          <w:color w:val="000000"/>
          <w:sz w:val="28"/>
          <w:szCs w:val="28"/>
        </w:rPr>
        <w:t xml:space="preserve"> сельского поселения Тимофеевка муниципального района Ставропольский Самарской области </w:t>
      </w:r>
      <w:r w:rsidRPr="009A03EB">
        <w:rPr>
          <w:color w:val="000000"/>
          <w:sz w:val="28"/>
          <w:szCs w:val="28"/>
        </w:rPr>
        <w:t xml:space="preserve">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185DF1">
        <w:rPr>
          <w:color w:val="000000"/>
          <w:sz w:val="28"/>
          <w:szCs w:val="28"/>
        </w:rPr>
        <w:t xml:space="preserve"> сельского поселения Тимофеевка муниципального района Ставропольский Самарской области 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185DF1">
        <w:rPr>
          <w:color w:val="000000"/>
          <w:sz w:val="28"/>
          <w:szCs w:val="28"/>
        </w:rPr>
        <w:t xml:space="preserve"> </w:t>
      </w:r>
      <w:r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деятельность».</w:t>
      </w:r>
    </w:p>
    <w:p w:rsidR="00DA7F96" w:rsidRPr="009A03EB" w:rsidRDefault="00DA7F96" w:rsidP="00DA7F96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DA7F96" w:rsidRPr="009A03EB" w:rsidRDefault="00DA7F96" w:rsidP="00DA7F96">
      <w:pPr>
        <w:tabs>
          <w:tab w:val="num" w:pos="200"/>
        </w:tabs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1"/>
        <w:gridCol w:w="4784"/>
      </w:tblGrid>
      <w:tr w:rsidR="001C4AE3" w:rsidRPr="001C4AE3" w:rsidTr="003B662B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1C4AE3" w:rsidRPr="001C4AE3" w:rsidRDefault="001C4AE3" w:rsidP="001C4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4AE3">
              <w:rPr>
                <w:sz w:val="28"/>
                <w:szCs w:val="28"/>
              </w:rPr>
              <w:t>Председатель Собрания Представителей</w:t>
            </w: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4AE3">
              <w:rPr>
                <w:sz w:val="28"/>
                <w:szCs w:val="28"/>
              </w:rPr>
              <w:t>сельского поселения Тимофеевка</w:t>
            </w: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1C4AE3">
              <w:rPr>
                <w:sz w:val="28"/>
                <w:szCs w:val="28"/>
                <w:lang w:eastAsia="en-US"/>
              </w:rPr>
              <w:t>___________________/О.В. Фролов/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1C4AE3" w:rsidRPr="001C4AE3" w:rsidRDefault="001C4AE3" w:rsidP="001C4A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1C4AE3">
              <w:rPr>
                <w:sz w:val="28"/>
                <w:szCs w:val="28"/>
              </w:rPr>
              <w:t>Глава сельского поселения Тимофеевка</w:t>
            </w: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C4AE3" w:rsidRPr="001C4AE3" w:rsidRDefault="001C4AE3" w:rsidP="001C4AE3">
            <w:pPr>
              <w:autoSpaceDE w:val="0"/>
              <w:autoSpaceDN w:val="0"/>
              <w:adjustRightInd w:val="0"/>
              <w:contextualSpacing/>
              <w:jc w:val="right"/>
              <w:rPr>
                <w:sz w:val="28"/>
                <w:szCs w:val="28"/>
                <w:lang w:eastAsia="en-US"/>
              </w:rPr>
            </w:pPr>
            <w:r w:rsidRPr="001C4AE3">
              <w:rPr>
                <w:sz w:val="28"/>
                <w:szCs w:val="28"/>
                <w:lang w:eastAsia="en-US"/>
              </w:rPr>
              <w:t>___________________/А.И. Сорокин/</w:t>
            </w:r>
          </w:p>
        </w:tc>
      </w:tr>
    </w:tbl>
    <w:p w:rsidR="00DA7F96" w:rsidRPr="009A03EB" w:rsidRDefault="00DA7F96" w:rsidP="00DA7F96">
      <w:pPr>
        <w:rPr>
          <w:sz w:val="28"/>
          <w:szCs w:val="28"/>
        </w:rPr>
      </w:pPr>
    </w:p>
    <w:p w:rsidR="00DA7F96" w:rsidRDefault="00DA7F96" w:rsidP="00DA7F96">
      <w:r>
        <w:br w:type="page"/>
      </w:r>
    </w:p>
    <w:p w:rsidR="00DA7F96" w:rsidRDefault="00DA7F96" w:rsidP="00DA7F96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:rsidR="00DA7F96" w:rsidRDefault="00DA7F96" w:rsidP="00DA7F96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:rsidR="00DA7F96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</w:t>
      </w:r>
      <w:proofErr w:type="gramEnd"/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 иных разрешений, аккредитации, оценки соответствия продукции, иных форм оценки и экспертизы.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 xml:space="preserve">Согласно части 1 статьи 2 Федерального закона № 247-ФЗ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:rsidR="00DA7F96" w:rsidRPr="00291350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анализ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:rsidR="00DA7F96" w:rsidRPr="00A20081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="001C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</w:t>
      </w:r>
      <w:r w:rsidR="001C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был сделан вывод о наличии трёх видов муниципальных нормативных правовых актов, которые могут в себе содержать обязательные требования:</w:t>
      </w:r>
    </w:p>
    <w:p w:rsidR="00DA7F96" w:rsidRPr="00A20081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В соответствии с положениями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статьи 14 </w:t>
      </w:r>
      <w:r w:rsidRPr="00D16ADB">
        <w:rPr>
          <w:color w:val="000000"/>
          <w:sz w:val="28"/>
          <w:szCs w:val="28"/>
        </w:rPr>
        <w:t xml:space="preserve">Федерального </w:t>
      </w:r>
      <w:r w:rsidRPr="00A20081">
        <w:rPr>
          <w:rStyle w:val="a3"/>
          <w:color w:val="000000"/>
          <w:sz w:val="28"/>
          <w:szCs w:val="28"/>
        </w:rPr>
        <w:t xml:space="preserve">закона </w:t>
      </w:r>
      <w:r w:rsidRPr="00A20081">
        <w:rPr>
          <w:color w:val="000000"/>
          <w:sz w:val="28"/>
          <w:szCs w:val="28"/>
        </w:rPr>
        <w:t>от</w:t>
      </w:r>
      <w:r w:rsidRPr="00D16ADB">
        <w:rPr>
          <w:color w:val="000000"/>
          <w:sz w:val="28"/>
          <w:szCs w:val="28"/>
        </w:rPr>
        <w:t xml:space="preserve"> 06.10.2003 № 131-ФЗ «Об </w:t>
      </w:r>
      <w:r w:rsidRPr="00D16ADB">
        <w:rPr>
          <w:color w:val="000000"/>
          <w:sz w:val="28"/>
          <w:szCs w:val="28"/>
        </w:rPr>
        <w:lastRenderedPageBreak/>
        <w:t>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A20ED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соответствии</w:t>
      </w:r>
      <w:proofErr w:type="gramEnd"/>
      <w:r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с указанными правилами.</w:t>
      </w:r>
      <w:r w:rsidR="00A20ED6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</w:p>
    <w:p w:rsidR="00DA7F96" w:rsidRPr="009D2B94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пункту 8 статьи 1 Градостроительного кодекса Российской Федерации правила землепользования и застройки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и в котором устанавливаются градостроительные регламенты. Пунктом 9 статьи 1 </w:t>
      </w:r>
      <w:r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градостроительный </w:t>
      </w:r>
      <w:proofErr w:type="gramStart"/>
      <w:r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регламент</w:t>
      </w:r>
      <w:proofErr w:type="gramEnd"/>
      <w:r w:rsidR="00A20ED6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Pr="00291350">
        <w:rPr>
          <w:color w:val="000000" w:themeColor="text1"/>
          <w:sz w:val="28"/>
          <w:szCs w:val="28"/>
        </w:rPr>
        <w:t>виды</w:t>
      </w:r>
      <w:r w:rsidR="00A20ED6">
        <w:rPr>
          <w:color w:val="000000" w:themeColor="text1"/>
          <w:sz w:val="28"/>
          <w:szCs w:val="28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строительства.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</w:t>
      </w:r>
      <w:r w:rsidR="00A20ED6">
        <w:rPr>
          <w:color w:val="000000"/>
          <w:sz w:val="28"/>
          <w:szCs w:val="28"/>
        </w:rPr>
        <w:t xml:space="preserve"> </w:t>
      </w:r>
      <w:r w:rsidRPr="00D16ADB">
        <w:rPr>
          <w:color w:val="000000"/>
          <w:sz w:val="28"/>
          <w:szCs w:val="28"/>
        </w:rPr>
        <w:t xml:space="preserve">обязательных требований земельного законодательства в отношении объектов земельных отношений, за </w:t>
      </w:r>
      <w:r w:rsidRPr="00D16ADB">
        <w:rPr>
          <w:color w:val="000000"/>
          <w:sz w:val="28"/>
          <w:szCs w:val="28"/>
        </w:rPr>
        <w:lastRenderedPageBreak/>
        <w:t>нарушение которых законодательством предусмотрена административная ответственность</w:t>
      </w:r>
      <w:r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Pr="00D16ADB">
        <w:rPr>
          <w:color w:val="000000"/>
          <w:sz w:val="28"/>
          <w:szCs w:val="28"/>
        </w:rPr>
        <w:t>использовани</w:t>
      </w:r>
      <w:r>
        <w:rPr>
          <w:color w:val="000000"/>
          <w:sz w:val="28"/>
          <w:szCs w:val="28"/>
        </w:rPr>
        <w:t>е</w:t>
      </w:r>
      <w:r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proofErr w:type="gramStart"/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Pr="00291350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(статья 40).</w:t>
      </w:r>
      <w:proofErr w:type="gramEnd"/>
      <w:r w:rsidRPr="0029135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Следовательно, м</w:t>
      </w:r>
      <w:r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Pr="009D2B94">
        <w:rPr>
          <w:color w:val="000000" w:themeColor="text1"/>
          <w:sz w:val="28"/>
          <w:szCs w:val="28"/>
        </w:rPr>
        <w:t>содержащий обязательны</w:t>
      </w:r>
      <w:r>
        <w:rPr>
          <w:color w:val="000000" w:themeColor="text1"/>
          <w:sz w:val="28"/>
          <w:szCs w:val="28"/>
        </w:rPr>
        <w:t>е</w:t>
      </w:r>
      <w:r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247-ФЗ;</w:t>
      </w:r>
    </w:p>
    <w:p w:rsidR="00DA7F96" w:rsidRPr="00BE318D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D2B94">
        <w:rPr>
          <w:color w:val="000000" w:themeColor="text1"/>
          <w:sz w:val="28"/>
          <w:szCs w:val="28"/>
          <w:shd w:val="clear" w:color="auto" w:fill="FFFFFF"/>
        </w:rPr>
        <w:t>осуществление муниципального лесного контроля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регламенты лесничеств, расположенных на землях, находящихся в муниципальной собственности, утверждаются органами местного самоуправления.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 xml:space="preserve">Лесохозяйственный </w:t>
      </w:r>
      <w:r>
        <w:rPr>
          <w:color w:val="000000" w:themeColor="text1"/>
          <w:sz w:val="28"/>
          <w:szCs w:val="28"/>
          <w:shd w:val="clear" w:color="auto" w:fill="FFFFFF"/>
        </w:rPr>
        <w:t>регламент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</w:t>
      </w:r>
      <w:r w:rsidRPr="00F0382E">
        <w:rPr>
          <w:color w:val="000000"/>
          <w:sz w:val="28"/>
          <w:szCs w:val="28"/>
        </w:rPr>
        <w:lastRenderedPageBreak/>
        <w:t xml:space="preserve">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</w:t>
      </w:r>
      <w:proofErr w:type="gramStart"/>
      <w:r w:rsidRPr="00F0382E">
        <w:rPr>
          <w:color w:val="000000"/>
          <w:sz w:val="28"/>
          <w:szCs w:val="28"/>
        </w:rPr>
        <w:t>к</w:t>
      </w:r>
      <w:proofErr w:type="gramEnd"/>
      <w:r w:rsidRPr="00F0382E">
        <w:rPr>
          <w:color w:val="000000"/>
          <w:sz w:val="28"/>
          <w:szCs w:val="28"/>
        </w:rPr>
        <w:t>:</w:t>
      </w:r>
    </w:p>
    <w:p w:rsidR="00DA7F96" w:rsidRPr="00F0382E" w:rsidRDefault="00DA7F96" w:rsidP="00DA7F96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:rsidR="00DA7F96" w:rsidRPr="00F0382E" w:rsidRDefault="00DA7F96" w:rsidP="00DA7F96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:rsidR="00DA7F96" w:rsidRPr="00F0382E" w:rsidRDefault="00DA7F96" w:rsidP="00DA7F96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:rsidR="00DA7F96" w:rsidRPr="00F0382E" w:rsidRDefault="00DA7F96" w:rsidP="00DA7F96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:rsidR="00DA7F96" w:rsidRPr="00291350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Следовательно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положения лесохозяйственных регламентов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требования, проверяемые при осуществлении муниципального лесного контроля.</w:t>
      </w:r>
    </w:p>
    <w:p w:rsidR="00DA7F96" w:rsidRPr="00764EDB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по другим видам муниципального контроля (муниципальный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</w:t>
      </w:r>
      <w:r w:rsidR="00A20ED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>контроль, муниципальный контроль в области охраны и использования особо охраняемых природных территорий местного значения) обязательные требования исчерпывающе</w:t>
      </w:r>
      <w:proofErr w:type="gramEnd"/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291350">
        <w:rPr>
          <w:color w:val="000000" w:themeColor="text1"/>
          <w:sz w:val="28"/>
          <w:szCs w:val="28"/>
          <w:shd w:val="clear" w:color="auto" w:fill="FFFFFF"/>
        </w:rPr>
        <w:t>определены либо федеральным законодательством, либо также законодательством субъекта Российской Федерации.</w:t>
      </w:r>
      <w:proofErr w:type="gramEnd"/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DA7F96" w:rsidRPr="00483A3A" w:rsidRDefault="00DA7F96" w:rsidP="00DA7F96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C93228" w:rsidRPr="00DA7F96" w:rsidRDefault="00C93228"/>
    <w:sectPr w:rsidR="00C93228" w:rsidRPr="00DA7F96" w:rsidSect="00081AC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90"/>
    <w:rsid w:val="00185DF1"/>
    <w:rsid w:val="001C4AE3"/>
    <w:rsid w:val="00225790"/>
    <w:rsid w:val="00391550"/>
    <w:rsid w:val="00427EC7"/>
    <w:rsid w:val="00A20ED6"/>
    <w:rsid w:val="00C93228"/>
    <w:rsid w:val="00D65C80"/>
    <w:rsid w:val="00DA7F96"/>
    <w:rsid w:val="00EC00C7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A7F96"/>
    <w:rPr>
      <w:lang w:eastAsia="ru-RU"/>
    </w:rPr>
  </w:style>
  <w:style w:type="paragraph" w:styleId="20">
    <w:name w:val="Body Text 2"/>
    <w:basedOn w:val="a"/>
    <w:link w:val="2"/>
    <w:rsid w:val="00DA7F9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A7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A7F96"/>
    <w:pPr>
      <w:spacing w:before="100" w:beforeAutospacing="1" w:after="100" w:afterAutospacing="1"/>
    </w:pPr>
  </w:style>
  <w:style w:type="paragraph" w:customStyle="1" w:styleId="s1">
    <w:name w:val="s_1"/>
    <w:basedOn w:val="a"/>
    <w:rsid w:val="00DA7F96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A7F96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Hyperlink"/>
    <w:basedOn w:val="a0"/>
    <w:uiPriority w:val="99"/>
    <w:semiHidden/>
    <w:unhideWhenUsed/>
    <w:rsid w:val="00DA7F96"/>
    <w:rPr>
      <w:color w:val="0000FF"/>
      <w:u w:val="single"/>
    </w:rPr>
  </w:style>
  <w:style w:type="character" w:customStyle="1" w:styleId="s10">
    <w:name w:val="s_10"/>
    <w:basedOn w:val="a0"/>
    <w:rsid w:val="00DA7F96"/>
  </w:style>
  <w:style w:type="paragraph" w:styleId="a4">
    <w:name w:val="Balloon Text"/>
    <w:basedOn w:val="a"/>
    <w:link w:val="a5"/>
    <w:uiPriority w:val="99"/>
    <w:semiHidden/>
    <w:unhideWhenUsed/>
    <w:rsid w:val="00DA7F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F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A7F96"/>
    <w:rPr>
      <w:lang w:eastAsia="ru-RU"/>
    </w:rPr>
  </w:style>
  <w:style w:type="paragraph" w:styleId="20">
    <w:name w:val="Body Text 2"/>
    <w:basedOn w:val="a"/>
    <w:link w:val="2"/>
    <w:rsid w:val="00DA7F96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A7F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A7F96"/>
    <w:pPr>
      <w:spacing w:before="100" w:beforeAutospacing="1" w:after="100" w:afterAutospacing="1"/>
    </w:pPr>
  </w:style>
  <w:style w:type="paragraph" w:customStyle="1" w:styleId="s1">
    <w:name w:val="s_1"/>
    <w:basedOn w:val="a"/>
    <w:rsid w:val="00DA7F96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A7F96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Hyperlink"/>
    <w:basedOn w:val="a0"/>
    <w:uiPriority w:val="99"/>
    <w:semiHidden/>
    <w:unhideWhenUsed/>
    <w:rsid w:val="00DA7F96"/>
    <w:rPr>
      <w:color w:val="0000FF"/>
      <w:u w:val="single"/>
    </w:rPr>
  </w:style>
  <w:style w:type="character" w:customStyle="1" w:styleId="s10">
    <w:name w:val="s_10"/>
    <w:basedOn w:val="a0"/>
    <w:rsid w:val="00DA7F96"/>
  </w:style>
  <w:style w:type="paragraph" w:styleId="a4">
    <w:name w:val="Balloon Text"/>
    <w:basedOn w:val="a"/>
    <w:link w:val="a5"/>
    <w:uiPriority w:val="99"/>
    <w:semiHidden/>
    <w:unhideWhenUsed/>
    <w:rsid w:val="00DA7F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F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2021-12-17T05:18:00Z</cp:lastPrinted>
  <dcterms:created xsi:type="dcterms:W3CDTF">2021-12-16T06:06:00Z</dcterms:created>
  <dcterms:modified xsi:type="dcterms:W3CDTF">2021-12-17T05:18:00Z</dcterms:modified>
</cp:coreProperties>
</file>