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7FD848" w14:textId="77777777" w:rsidR="001956BA" w:rsidRPr="00FD11CB" w:rsidRDefault="001956BA" w:rsidP="00664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99085E" w14:textId="77777777" w:rsidR="00664A18" w:rsidRPr="00FD11CB" w:rsidRDefault="00664A18" w:rsidP="00664A18">
      <w:pPr>
        <w:keepNext/>
        <w:spacing w:after="0" w:line="240" w:lineRule="auto"/>
        <w:ind w:hanging="14"/>
        <w:jc w:val="center"/>
        <w:outlineLvl w:val="0"/>
        <w:rPr>
          <w:rFonts w:ascii="Times New Roman" w:hAnsi="Times New Roman" w:cs="Times New Roman"/>
          <w:bCs/>
          <w:noProof/>
          <w:sz w:val="24"/>
          <w:szCs w:val="24"/>
        </w:rPr>
      </w:pPr>
      <w:r w:rsidRPr="00FD11CB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4088EEDB" wp14:editId="60403028">
            <wp:extent cx="885825" cy="6667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2B931" w14:textId="77777777" w:rsidR="00664A18" w:rsidRPr="00FD11CB" w:rsidRDefault="00664A18" w:rsidP="00664A1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FD11CB">
        <w:rPr>
          <w:rFonts w:ascii="Times New Roman" w:eastAsia="Arial Unicode MS" w:hAnsi="Times New Roman" w:cs="Times New Roman"/>
          <w:kern w:val="1"/>
          <w:sz w:val="24"/>
          <w:szCs w:val="24"/>
        </w:rPr>
        <w:t>Российская Федерация</w:t>
      </w:r>
    </w:p>
    <w:p w14:paraId="0DE76BBD" w14:textId="77777777" w:rsidR="00664A18" w:rsidRPr="00FD11CB" w:rsidRDefault="00664A18" w:rsidP="00664A1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FD11CB">
        <w:rPr>
          <w:rFonts w:ascii="Times New Roman" w:eastAsia="Arial Unicode MS" w:hAnsi="Times New Roman" w:cs="Times New Roman"/>
          <w:kern w:val="1"/>
          <w:sz w:val="24"/>
          <w:szCs w:val="24"/>
        </w:rPr>
        <w:t>Самарская область</w:t>
      </w:r>
    </w:p>
    <w:p w14:paraId="796DEAD9" w14:textId="77777777" w:rsidR="00607015" w:rsidRPr="00FD11CB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FD11CB"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АДМИНИСТРАЦИЯ </w:t>
      </w:r>
    </w:p>
    <w:p w14:paraId="021CEA76" w14:textId="20A02661" w:rsidR="00664A18" w:rsidRPr="00FD11CB" w:rsidRDefault="002A260E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FD11CB">
        <w:rPr>
          <w:rFonts w:ascii="Times New Roman" w:eastAsia="Calibri" w:hAnsi="Times New Roman" w:cs="Times New Roman"/>
          <w:bCs/>
          <w:sz w:val="24"/>
          <w:szCs w:val="24"/>
        </w:rPr>
        <w:t>СЕЛЬСКОГО ПОСЕЛЕНИЯ ТИМОФЕЕВКА</w:t>
      </w:r>
    </w:p>
    <w:p w14:paraId="4EC33D42" w14:textId="77777777" w:rsidR="00607015" w:rsidRPr="00FD11CB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FD11CB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МУНИЦИПАЛЬНОГО РАЙОНА </w:t>
      </w:r>
      <w:proofErr w:type="gramStart"/>
      <w:r w:rsidRPr="00FD11CB">
        <w:rPr>
          <w:rFonts w:ascii="Times New Roman" w:eastAsia="Calibri" w:hAnsi="Times New Roman" w:cs="Times New Roman"/>
          <w:bCs/>
          <w:sz w:val="24"/>
          <w:szCs w:val="24"/>
        </w:rPr>
        <w:t>СТАВРОПОЛЬСКИЙ</w:t>
      </w:r>
      <w:proofErr w:type="gramEnd"/>
      <w:r w:rsidRPr="00FD11C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0D53AA99" w14:textId="5EB8CCCE" w:rsidR="00664A18" w:rsidRPr="00FD11CB" w:rsidRDefault="00664A18" w:rsidP="00CA68B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FD11CB">
        <w:rPr>
          <w:rFonts w:ascii="Times New Roman" w:eastAsia="Calibri" w:hAnsi="Times New Roman" w:cs="Times New Roman"/>
          <w:bCs/>
          <w:sz w:val="24"/>
          <w:szCs w:val="24"/>
        </w:rPr>
        <w:t>САМАРСКОЙ ОБЛАСТИ</w:t>
      </w:r>
    </w:p>
    <w:p w14:paraId="5DC462AE" w14:textId="39D7E380" w:rsidR="000056E4" w:rsidRPr="00FD11CB" w:rsidRDefault="00594069" w:rsidP="00664A18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  <w:t>ПРОЕКТ</w:t>
      </w:r>
    </w:p>
    <w:p w14:paraId="520AA8C4" w14:textId="63C3324D" w:rsidR="00664A18" w:rsidRPr="00FD11CB" w:rsidRDefault="00D523F9" w:rsidP="00664A1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Cs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ПОСТАНОВЛ</w:t>
      </w:r>
      <w:r w:rsidR="000056E4" w:rsidRPr="00FD11CB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ЕНИЕ</w:t>
      </w:r>
      <w:r w:rsidR="00664A18" w:rsidRPr="00FD11CB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  </w:t>
      </w:r>
    </w:p>
    <w:p w14:paraId="7DF95532" w14:textId="77777777" w:rsidR="0094677A" w:rsidRPr="00FD11CB" w:rsidRDefault="0094677A" w:rsidP="00664A18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  <w:sz w:val="24"/>
          <w:szCs w:val="24"/>
        </w:rPr>
      </w:pPr>
    </w:p>
    <w:p w14:paraId="1E203F3B" w14:textId="2BFAF818" w:rsidR="0094677A" w:rsidRDefault="00D523F9" w:rsidP="00E91D52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от   </w:t>
      </w:r>
      <w:r w:rsidR="00BC6EDE" w:rsidRPr="00FD11CB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 </w:t>
      </w:r>
      <w:r w:rsidR="00196008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янва</w:t>
      </w:r>
      <w:r w:rsidR="00664A18" w:rsidRPr="00FD11CB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р</w:t>
      </w:r>
      <w:r w:rsidR="00196008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я 2025</w:t>
      </w:r>
      <w:r w:rsidR="00664A18" w:rsidRPr="00FD11CB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 года                                                                </w:t>
      </w:r>
      <w:r w:rsidR="00196008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                           </w:t>
      </w:r>
      <w:r w:rsidR="00664A18" w:rsidRPr="00FD11CB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              № </w:t>
      </w:r>
    </w:p>
    <w:p w14:paraId="1294AA66" w14:textId="77777777" w:rsidR="00966569" w:rsidRDefault="00966569" w:rsidP="00E91D52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  <w:sz w:val="24"/>
          <w:szCs w:val="24"/>
        </w:rPr>
      </w:pPr>
    </w:p>
    <w:p w14:paraId="6C59D7EE" w14:textId="77777777" w:rsidR="00966569" w:rsidRDefault="00966569" w:rsidP="00E91D52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  <w:sz w:val="24"/>
          <w:szCs w:val="24"/>
        </w:rPr>
      </w:pPr>
    </w:p>
    <w:p w14:paraId="61154E07" w14:textId="77777777" w:rsidR="001F023D" w:rsidRPr="00FD11CB" w:rsidRDefault="001F023D" w:rsidP="00E91D52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6268DD4" w14:textId="1A360BE7" w:rsidR="003E4028" w:rsidRPr="00FD11CB" w:rsidRDefault="00196008" w:rsidP="00664A18">
      <w:pPr>
        <w:pStyle w:val="af"/>
        <w:spacing w:before="0" w:beforeAutospacing="0" w:after="0" w:afterAutospacing="0"/>
        <w:jc w:val="center"/>
        <w:rPr>
          <w:b/>
        </w:rPr>
      </w:pPr>
      <w:r>
        <w:rPr>
          <w:b/>
        </w:rPr>
        <w:t>Об утвержден</w:t>
      </w:r>
      <w:r w:rsidR="001956BA" w:rsidRPr="00FD11CB">
        <w:rPr>
          <w:b/>
        </w:rPr>
        <w:t>ии</w:t>
      </w:r>
      <w:r>
        <w:rPr>
          <w:b/>
        </w:rPr>
        <w:t xml:space="preserve"> порядка</w:t>
      </w:r>
      <w:r w:rsidR="001956BA" w:rsidRPr="00FD11CB">
        <w:rPr>
          <w:b/>
        </w:rPr>
        <w:t xml:space="preserve"> </w:t>
      </w:r>
      <w:r>
        <w:rPr>
          <w:b/>
        </w:rPr>
        <w:t xml:space="preserve">ведения реестра муниципального имущества </w:t>
      </w:r>
      <w:r w:rsidR="008F40F3">
        <w:rPr>
          <w:b/>
        </w:rPr>
        <w:t>в</w:t>
      </w:r>
      <w:r w:rsidR="004B636A" w:rsidRPr="00FD11CB">
        <w:rPr>
          <w:b/>
        </w:rPr>
        <w:t xml:space="preserve"> </w:t>
      </w:r>
      <w:r w:rsidR="008F40F3">
        <w:rPr>
          <w:b/>
        </w:rPr>
        <w:t>сельском поселении</w:t>
      </w:r>
      <w:r w:rsidR="003E4028" w:rsidRPr="00FD11CB">
        <w:rPr>
          <w:b/>
        </w:rPr>
        <w:t xml:space="preserve"> </w:t>
      </w:r>
      <w:r w:rsidR="002A260E" w:rsidRPr="00FD11CB">
        <w:rPr>
          <w:b/>
        </w:rPr>
        <w:t>Тимофеевка</w:t>
      </w:r>
    </w:p>
    <w:p w14:paraId="201BDE3A" w14:textId="1170244D" w:rsidR="00DD42A8" w:rsidRPr="00FD11CB" w:rsidRDefault="003E4028" w:rsidP="00664A18">
      <w:pPr>
        <w:pStyle w:val="af"/>
        <w:spacing w:before="0" w:beforeAutospacing="0" w:after="0" w:afterAutospacing="0"/>
        <w:jc w:val="center"/>
        <w:rPr>
          <w:b/>
        </w:rPr>
      </w:pPr>
      <w:r w:rsidRPr="00FD11CB">
        <w:rPr>
          <w:b/>
        </w:rPr>
        <w:t xml:space="preserve">муниципального </w:t>
      </w:r>
      <w:r w:rsidR="004B636A" w:rsidRPr="00FD11CB">
        <w:rPr>
          <w:b/>
        </w:rPr>
        <w:t>района</w:t>
      </w:r>
      <w:r w:rsidRPr="00FD11CB">
        <w:rPr>
          <w:b/>
        </w:rPr>
        <w:t xml:space="preserve"> </w:t>
      </w:r>
      <w:proofErr w:type="gramStart"/>
      <w:r w:rsidRPr="00FD11CB">
        <w:rPr>
          <w:b/>
        </w:rPr>
        <w:t>Ставропольский</w:t>
      </w:r>
      <w:proofErr w:type="gramEnd"/>
      <w:r w:rsidR="004B636A" w:rsidRPr="00FD11CB">
        <w:rPr>
          <w:b/>
        </w:rPr>
        <w:t xml:space="preserve"> Самарской области</w:t>
      </w:r>
    </w:p>
    <w:p w14:paraId="6829133C" w14:textId="77777777" w:rsidR="001956BA" w:rsidRDefault="001956BA" w:rsidP="00D64BD5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DBDAD3C" w14:textId="77777777" w:rsidR="00966569" w:rsidRPr="00FD11CB" w:rsidRDefault="00966569" w:rsidP="00D64BD5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98786E4" w14:textId="389A583C" w:rsidR="000056E4" w:rsidRDefault="008209A1" w:rsidP="001F023D">
      <w:pPr>
        <w:pStyle w:val="ConsPlusNormal"/>
        <w:tabs>
          <w:tab w:val="left" w:pos="851"/>
          <w:tab w:val="num" w:pos="127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1CB">
        <w:rPr>
          <w:rFonts w:ascii="Times New Roman" w:hAnsi="Times New Roman" w:cs="Times New Roman"/>
          <w:sz w:val="24"/>
          <w:szCs w:val="24"/>
        </w:rPr>
        <w:t>В</w:t>
      </w:r>
      <w:r w:rsidR="001F023D" w:rsidRPr="001F023D">
        <w:rPr>
          <w:rFonts w:ascii="Times New Roman" w:hAnsi="Times New Roman" w:cs="Times New Roman"/>
          <w:sz w:val="24"/>
          <w:szCs w:val="24"/>
        </w:rPr>
        <w:t xml:space="preserve"> </w:t>
      </w:r>
      <w:r w:rsidR="001F023D">
        <w:rPr>
          <w:rFonts w:ascii="Times New Roman" w:hAnsi="Times New Roman" w:cs="Times New Roman"/>
          <w:sz w:val="24"/>
          <w:szCs w:val="24"/>
        </w:rPr>
        <w:t>соответствии с</w:t>
      </w:r>
      <w:r w:rsidR="001F023D" w:rsidRPr="003D47F7">
        <w:rPr>
          <w:rFonts w:ascii="Times New Roman" w:hAnsi="Times New Roman" w:cs="Times New Roman"/>
          <w:sz w:val="24"/>
          <w:szCs w:val="24"/>
        </w:rPr>
        <w:t xml:space="preserve"> Федеральным Законом «Об общих принципах организации местного самоуправления в Российской Федерации» № 131-ФЗ от 06.10.2003, </w:t>
      </w:r>
      <w:r w:rsidR="001F023D" w:rsidRPr="002E50A1">
        <w:rPr>
          <w:rFonts w:ascii="Times New Roman" w:hAnsi="Times New Roman" w:cs="Times New Roman"/>
          <w:sz w:val="24"/>
          <w:szCs w:val="24"/>
        </w:rPr>
        <w:t xml:space="preserve">Гражданским </w:t>
      </w:r>
      <w:hyperlink r:id="rId10" w:history="1">
        <w:r w:rsidR="001F023D" w:rsidRPr="002E50A1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="001F023D" w:rsidRPr="002E50A1">
        <w:rPr>
          <w:rFonts w:ascii="Times New Roman" w:hAnsi="Times New Roman" w:cs="Times New Roman"/>
          <w:sz w:val="24"/>
          <w:szCs w:val="24"/>
        </w:rPr>
        <w:t xml:space="preserve"> Российской Федерации, Приказом министерства экономического развития Российской Федерации от 30.08.2011 № 424 «Об утверждении порядка ведения органами местного самоуправления реестров муниципального имущества», </w:t>
      </w:r>
      <w:r w:rsidR="001F023D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hyperlink r:id="rId11" w:history="1">
        <w:proofErr w:type="gramStart"/>
        <w:r w:rsidR="001F023D" w:rsidRPr="002E50A1">
          <w:rPr>
            <w:rFonts w:ascii="Times New Roman" w:hAnsi="Times New Roman" w:cs="Times New Roman"/>
            <w:sz w:val="24"/>
            <w:szCs w:val="24"/>
          </w:rPr>
          <w:t>Уставо</w:t>
        </w:r>
      </w:hyperlink>
      <w:r w:rsidR="001F023D" w:rsidRPr="002E50A1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1F023D" w:rsidRPr="002E50A1">
        <w:rPr>
          <w:rFonts w:ascii="Times New Roman" w:hAnsi="Times New Roman" w:cs="Times New Roman"/>
          <w:sz w:val="24"/>
          <w:szCs w:val="24"/>
        </w:rPr>
        <w:t xml:space="preserve"> </w:t>
      </w:r>
      <w:r w:rsidR="001F023D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1F023D" w:rsidRPr="00086577">
        <w:t xml:space="preserve"> </w:t>
      </w:r>
      <w:r w:rsidR="001F023D" w:rsidRPr="00086577">
        <w:rPr>
          <w:rFonts w:ascii="Times New Roman" w:hAnsi="Times New Roman" w:cs="Times New Roman"/>
          <w:sz w:val="24"/>
          <w:szCs w:val="24"/>
        </w:rPr>
        <w:t>Тимофеевка муниципального района Ставропольский Самарской области</w:t>
      </w:r>
      <w:r w:rsidR="000B3978" w:rsidRPr="00FD11CB">
        <w:rPr>
          <w:rFonts w:ascii="Times New Roman" w:hAnsi="Times New Roman" w:cs="Times New Roman"/>
          <w:sz w:val="24"/>
          <w:szCs w:val="24"/>
        </w:rPr>
        <w:t>:</w:t>
      </w:r>
    </w:p>
    <w:p w14:paraId="3CED4C53" w14:textId="77777777" w:rsidR="00966569" w:rsidRPr="00966569" w:rsidRDefault="00966569" w:rsidP="001F023D">
      <w:pPr>
        <w:pStyle w:val="ConsPlusNormal"/>
        <w:tabs>
          <w:tab w:val="left" w:pos="851"/>
          <w:tab w:val="num" w:pos="127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BAB03E" w14:textId="2E6BC9B6" w:rsidR="00966569" w:rsidRPr="00966569" w:rsidRDefault="00966569" w:rsidP="009665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</w:t>
      </w:r>
      <w:r w:rsidRPr="00966569">
        <w:rPr>
          <w:sz w:val="24"/>
          <w:szCs w:val="24"/>
        </w:rPr>
        <w:t xml:space="preserve"> </w:t>
      </w:r>
      <w:r w:rsidRPr="00966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прилагаемый Порядок ведения реестра муниципального имущества в администрации сельского поселения Тимофеевка</w:t>
      </w:r>
    </w:p>
    <w:p w14:paraId="48086E2C" w14:textId="2D0831D0" w:rsidR="00966569" w:rsidRPr="00966569" w:rsidRDefault="00966569" w:rsidP="009665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966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96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области..</w:t>
      </w:r>
    </w:p>
    <w:p w14:paraId="067777B6" w14:textId="2F5C7858" w:rsidR="00966569" w:rsidRPr="00966569" w:rsidRDefault="00D523F9" w:rsidP="009665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Довести настоящее постановл</w:t>
      </w:r>
      <w:r w:rsidR="00966569" w:rsidRPr="00966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до сведения заинтересованных лиц.</w:t>
      </w:r>
    </w:p>
    <w:p w14:paraId="30383FE9" w14:textId="1549FB62" w:rsidR="00966569" w:rsidRPr="00966569" w:rsidRDefault="00D523F9" w:rsidP="00966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5C428D">
        <w:rPr>
          <w:rFonts w:ascii="Times New Roman" w:hAnsi="Times New Roman" w:cs="Times New Roman"/>
          <w:sz w:val="24"/>
          <w:szCs w:val="24"/>
        </w:rPr>
        <w:t>Опубликовать настоящее постановл</w:t>
      </w:r>
      <w:r w:rsidR="005C428D" w:rsidRPr="005C428D">
        <w:rPr>
          <w:rFonts w:ascii="Times New Roman" w:hAnsi="Times New Roman" w:cs="Times New Roman"/>
          <w:sz w:val="24"/>
          <w:szCs w:val="24"/>
        </w:rPr>
        <w:t>ение в газете «Ставрополь-на-Волге. Официальное опубликование», а также на официальном сайте администрации сельского поселения Тимофеевка муниципального района Ставропольский в сети Интернет (http://timofeevka.stavrsp.ru).</w:t>
      </w:r>
    </w:p>
    <w:p w14:paraId="7695E337" w14:textId="11D610E2" w:rsidR="00966569" w:rsidRPr="00966569" w:rsidRDefault="00966569" w:rsidP="009665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966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D52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</w:t>
      </w:r>
      <w:r w:rsidRPr="00966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оставляю за собой.</w:t>
      </w:r>
    </w:p>
    <w:p w14:paraId="1A0E7D2B" w14:textId="6C3AC4A3" w:rsidR="00B86CCB" w:rsidRDefault="00966569" w:rsidP="009665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5</w:t>
      </w:r>
      <w:r w:rsidR="00D523F9">
        <w:rPr>
          <w:rFonts w:ascii="Times New Roman" w:hAnsi="Times New Roman" w:cs="Times New Roman"/>
          <w:sz w:val="24"/>
          <w:szCs w:val="24"/>
        </w:rPr>
        <w:t>.  Настоящее постановл</w:t>
      </w:r>
      <w:r w:rsidR="005C428D">
        <w:rPr>
          <w:rFonts w:ascii="Times New Roman" w:hAnsi="Times New Roman" w:cs="Times New Roman"/>
          <w:sz w:val="24"/>
          <w:szCs w:val="24"/>
        </w:rPr>
        <w:t>ение</w:t>
      </w:r>
      <w:r w:rsidR="005C428D" w:rsidRPr="005C428D">
        <w:rPr>
          <w:rFonts w:ascii="Times New Roman" w:hAnsi="Times New Roman" w:cs="Times New Roman"/>
          <w:sz w:val="24"/>
          <w:szCs w:val="24"/>
        </w:rPr>
        <w:t xml:space="preserve"> вступает в силу со дня его официального опубликования в средствах массовой информации.</w:t>
      </w:r>
    </w:p>
    <w:p w14:paraId="00ABC6AB" w14:textId="77777777" w:rsidR="00966569" w:rsidRDefault="00966569" w:rsidP="009665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F148DD" w14:textId="77777777" w:rsidR="00966569" w:rsidRDefault="00966569" w:rsidP="009665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852FB6" w14:textId="77777777" w:rsidR="00966569" w:rsidRPr="00FD11CB" w:rsidRDefault="00966569" w:rsidP="009665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16AB41" w14:textId="77777777" w:rsidR="00E91D52" w:rsidRPr="00FD11CB" w:rsidRDefault="00E91D52" w:rsidP="00E91D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9DAE20" w14:textId="7F32D889" w:rsidR="0094677A" w:rsidRPr="00FD11CB" w:rsidRDefault="00B86CCB" w:rsidP="00946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11CB">
        <w:rPr>
          <w:rFonts w:ascii="Times New Roman" w:hAnsi="Times New Roman" w:cs="Times New Roman"/>
          <w:sz w:val="24"/>
          <w:szCs w:val="24"/>
        </w:rPr>
        <w:t xml:space="preserve"> Глава сельского поселения Тимофеевка</w:t>
      </w:r>
      <w:r w:rsidRPr="00FD11CB">
        <w:rPr>
          <w:rFonts w:ascii="Times New Roman" w:hAnsi="Times New Roman" w:cs="Times New Roman"/>
          <w:sz w:val="24"/>
          <w:szCs w:val="24"/>
        </w:rPr>
        <w:tab/>
      </w:r>
      <w:r w:rsidRPr="00FD11CB">
        <w:rPr>
          <w:rFonts w:ascii="Times New Roman" w:hAnsi="Times New Roman" w:cs="Times New Roman"/>
          <w:sz w:val="24"/>
          <w:szCs w:val="24"/>
        </w:rPr>
        <w:tab/>
      </w:r>
      <w:r w:rsidRPr="00FD11CB">
        <w:rPr>
          <w:rFonts w:ascii="Times New Roman" w:hAnsi="Times New Roman" w:cs="Times New Roman"/>
          <w:sz w:val="24"/>
          <w:szCs w:val="24"/>
        </w:rPr>
        <w:tab/>
      </w:r>
      <w:r w:rsidRPr="00FD11CB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Pr="00FD11CB">
        <w:rPr>
          <w:rFonts w:ascii="Times New Roman" w:hAnsi="Times New Roman" w:cs="Times New Roman"/>
          <w:sz w:val="24"/>
          <w:szCs w:val="24"/>
        </w:rPr>
        <w:t>А.Н.Сорокин</w:t>
      </w:r>
      <w:proofErr w:type="spellEnd"/>
    </w:p>
    <w:p w14:paraId="3B2DA84A" w14:textId="77777777" w:rsidR="0094677A" w:rsidRDefault="0094677A" w:rsidP="00946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83CEDC" w14:textId="77777777" w:rsidR="00966569" w:rsidRDefault="00966569" w:rsidP="00946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A37B1A" w14:textId="77777777" w:rsidR="00966569" w:rsidRDefault="00966569" w:rsidP="00946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B68296" w14:textId="77777777" w:rsidR="00966569" w:rsidRDefault="00966569" w:rsidP="00946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BCB525" w14:textId="77777777" w:rsidR="00966569" w:rsidRDefault="00966569" w:rsidP="00946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A3675E" w14:textId="77777777" w:rsidR="000B00F7" w:rsidRDefault="000B00F7" w:rsidP="00946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C14437" w14:textId="77777777" w:rsidR="000B00F7" w:rsidRDefault="000B00F7" w:rsidP="00946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7E21A2" w14:textId="77777777" w:rsidR="00966569" w:rsidRDefault="00966569" w:rsidP="00946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4DA827" w14:textId="77777777" w:rsidR="00966569" w:rsidRDefault="00966569" w:rsidP="00946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438D01D" w14:textId="77777777" w:rsidR="00966569" w:rsidRPr="00FA231D" w:rsidRDefault="00966569" w:rsidP="0094677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849"/>
      </w:tblGrid>
      <w:tr w:rsidR="000C6EFE" w:rsidRPr="00FA231D" w14:paraId="3189D58B" w14:textId="77777777" w:rsidTr="00364339">
        <w:tc>
          <w:tcPr>
            <w:tcW w:w="4788" w:type="dxa"/>
          </w:tcPr>
          <w:p w14:paraId="619DEE3B" w14:textId="77777777" w:rsidR="000C6EFE" w:rsidRPr="00FA231D" w:rsidRDefault="009346E8" w:rsidP="004B6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A231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</w:t>
            </w:r>
          </w:p>
        </w:tc>
        <w:tc>
          <w:tcPr>
            <w:tcW w:w="4849" w:type="dxa"/>
          </w:tcPr>
          <w:p w14:paraId="02C934FD" w14:textId="77EEEAD7" w:rsidR="00364339" w:rsidRPr="00FA231D" w:rsidRDefault="000C6EFE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231D"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Утверждено </w:t>
            </w:r>
            <w:r w:rsidR="007D2B4B" w:rsidRPr="00FA231D">
              <w:rPr>
                <w:rFonts w:ascii="Times New Roman" w:hAnsi="Times New Roman" w:cs="Times New Roman"/>
                <w:sz w:val="20"/>
                <w:szCs w:val="20"/>
              </w:rPr>
              <w:t>постановл</w:t>
            </w:r>
            <w:r w:rsidR="0094677A" w:rsidRPr="00FA231D">
              <w:rPr>
                <w:rFonts w:ascii="Times New Roman" w:hAnsi="Times New Roman" w:cs="Times New Roman"/>
                <w:sz w:val="20"/>
                <w:szCs w:val="20"/>
              </w:rPr>
              <w:t>ением</w:t>
            </w:r>
            <w:r w:rsidR="00364339" w:rsidRPr="00FA23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C02826E" w14:textId="5F4E6360" w:rsidR="000C6EFE" w:rsidRPr="00FA231D" w:rsidRDefault="00364339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231D">
              <w:rPr>
                <w:rFonts w:ascii="Times New Roman" w:hAnsi="Times New Roman" w:cs="Times New Roman"/>
                <w:sz w:val="20"/>
                <w:szCs w:val="20"/>
              </w:rPr>
              <w:t>администра</w:t>
            </w:r>
            <w:r w:rsidR="002A260E" w:rsidRPr="00FA231D">
              <w:rPr>
                <w:rFonts w:ascii="Times New Roman" w:hAnsi="Times New Roman" w:cs="Times New Roman"/>
                <w:sz w:val="20"/>
                <w:szCs w:val="20"/>
              </w:rPr>
              <w:t>ции сельского поселения</w:t>
            </w:r>
            <w:r w:rsidR="002A260E" w:rsidRPr="00FA231D">
              <w:rPr>
                <w:sz w:val="20"/>
                <w:szCs w:val="20"/>
              </w:rPr>
              <w:t xml:space="preserve"> </w:t>
            </w:r>
            <w:r w:rsidR="002A260E" w:rsidRPr="00FA231D">
              <w:rPr>
                <w:rFonts w:ascii="Times New Roman" w:hAnsi="Times New Roman" w:cs="Times New Roman"/>
                <w:sz w:val="20"/>
                <w:szCs w:val="20"/>
              </w:rPr>
              <w:t xml:space="preserve">Тимофеевка </w:t>
            </w:r>
            <w:r w:rsidRPr="00FA231D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</w:t>
            </w:r>
            <w:proofErr w:type="gramStart"/>
            <w:r w:rsidRPr="00FA231D"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 w:rsidRPr="00FA231D"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 </w:t>
            </w:r>
          </w:p>
          <w:p w14:paraId="0752C2D5" w14:textId="621F1C88" w:rsidR="000C6EFE" w:rsidRPr="00FA231D" w:rsidRDefault="000C6EFE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231D">
              <w:rPr>
                <w:rFonts w:ascii="Times New Roman" w:hAnsi="Times New Roman" w:cs="Times New Roman"/>
                <w:sz w:val="20"/>
                <w:szCs w:val="20"/>
              </w:rPr>
              <w:t>от «</w:t>
            </w:r>
            <w:r w:rsidR="00845A8F" w:rsidRPr="00FA231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FA231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966569" w:rsidRPr="00FA231D">
              <w:rPr>
                <w:rFonts w:ascii="Times New Roman" w:hAnsi="Times New Roman" w:cs="Times New Roman"/>
                <w:sz w:val="20"/>
                <w:szCs w:val="20"/>
              </w:rPr>
              <w:t xml:space="preserve"> янва</w:t>
            </w:r>
            <w:r w:rsidR="00364339" w:rsidRPr="00FA231D">
              <w:rPr>
                <w:rFonts w:ascii="Times New Roman" w:hAnsi="Times New Roman" w:cs="Times New Roman"/>
                <w:sz w:val="20"/>
                <w:szCs w:val="20"/>
              </w:rPr>
              <w:t xml:space="preserve">ря </w:t>
            </w:r>
            <w:r w:rsidR="00966569" w:rsidRPr="00FA231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Pr="00FA231D">
              <w:rPr>
                <w:rFonts w:ascii="Times New Roman" w:hAnsi="Times New Roman" w:cs="Times New Roman"/>
                <w:sz w:val="20"/>
                <w:szCs w:val="20"/>
              </w:rPr>
              <w:t xml:space="preserve"> г. № </w:t>
            </w:r>
          </w:p>
          <w:p w14:paraId="0D091C28" w14:textId="77777777" w:rsidR="000C6EFE" w:rsidRPr="00FA231D" w:rsidRDefault="000C6EFE" w:rsidP="004B6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FD1F304" w14:textId="77777777" w:rsidR="00282ED8" w:rsidRPr="00FD11CB" w:rsidRDefault="004B636A" w:rsidP="000C6E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11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6498CE" w14:textId="77777777" w:rsidR="00282ED8" w:rsidRPr="00FD11CB" w:rsidRDefault="00282ED8" w:rsidP="0036662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2D0F078C" w14:textId="77777777" w:rsidR="00966569" w:rsidRPr="00966569" w:rsidRDefault="00966569" w:rsidP="00966569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4A14C25" w14:textId="77777777" w:rsidR="00966569" w:rsidRPr="00966569" w:rsidRDefault="00966569" w:rsidP="00966569">
      <w:pPr>
        <w:suppressAutoHyphens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Порядок</w:t>
      </w:r>
    </w:p>
    <w:p w14:paraId="2AF2E974" w14:textId="5960DBA6" w:rsidR="00966569" w:rsidRPr="00966569" w:rsidRDefault="00966569" w:rsidP="00966569">
      <w:pPr>
        <w:suppressAutoHyphens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b/>
          <w:sz w:val="24"/>
          <w:szCs w:val="24"/>
        </w:rPr>
        <w:t>ведения реестра муницип</w:t>
      </w:r>
      <w:r w:rsidR="00AC0386">
        <w:rPr>
          <w:rFonts w:ascii="Times New Roman" w:eastAsia="Calibri" w:hAnsi="Times New Roman" w:cs="Times New Roman"/>
          <w:b/>
          <w:sz w:val="24"/>
          <w:szCs w:val="24"/>
        </w:rPr>
        <w:t xml:space="preserve">ального имущества </w:t>
      </w:r>
      <w:r w:rsidR="00925468" w:rsidRPr="00925468">
        <w:rPr>
          <w:rFonts w:ascii="Times New Roman" w:eastAsia="Calibri" w:hAnsi="Times New Roman" w:cs="Times New Roman"/>
          <w:b/>
          <w:sz w:val="24"/>
          <w:szCs w:val="24"/>
        </w:rPr>
        <w:t xml:space="preserve">сельского поселения Тимофеевка </w:t>
      </w:r>
      <w:r w:rsidRPr="00966569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муниципального   района </w:t>
      </w:r>
      <w:proofErr w:type="gramStart"/>
      <w:r w:rsidRPr="00966569">
        <w:rPr>
          <w:rFonts w:ascii="Times New Roman" w:eastAsia="Calibri" w:hAnsi="Times New Roman" w:cs="Times New Roman"/>
          <w:b/>
          <w:sz w:val="24"/>
          <w:szCs w:val="24"/>
        </w:rPr>
        <w:t>Ставропольский</w:t>
      </w:r>
      <w:proofErr w:type="gramEnd"/>
      <w:r w:rsidRPr="00966569">
        <w:rPr>
          <w:rFonts w:ascii="Times New Roman" w:eastAsia="Calibri" w:hAnsi="Times New Roman" w:cs="Times New Roman"/>
          <w:b/>
          <w:sz w:val="24"/>
          <w:szCs w:val="24"/>
        </w:rPr>
        <w:t xml:space="preserve"> Самарской области</w:t>
      </w:r>
    </w:p>
    <w:p w14:paraId="43F2E1F4" w14:textId="77777777" w:rsidR="00966569" w:rsidRPr="00966569" w:rsidRDefault="00966569" w:rsidP="00966569">
      <w:pPr>
        <w:suppressAutoHyphens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7D32D2C" w14:textId="77777777" w:rsidR="00966569" w:rsidRPr="00966569" w:rsidRDefault="00966569" w:rsidP="00966569">
      <w:pPr>
        <w:suppressAutoHyphens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I. Общие положения</w:t>
      </w:r>
    </w:p>
    <w:p w14:paraId="5B78E186" w14:textId="77777777" w:rsidR="00966569" w:rsidRPr="00966569" w:rsidRDefault="00966569" w:rsidP="00966569">
      <w:pPr>
        <w:suppressAutoHyphens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4770CB23" w14:textId="52756AD0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Настоящий Порядок устанавливает правила ведения реестра муниципального имущества </w:t>
      </w:r>
      <w:r w:rsidR="00695261" w:rsidRPr="0069526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администрации сельского поселения Тимофеевка </w:t>
      </w: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 (далее - реестр), в том числе состав подлежащего учету муниципального имущества и порядок его учета, состав сведений, подлежащих отражению в реестрах, а также порядок предоставления содержащейся в реестрах информации о муниципальном имуществе.</w:t>
      </w:r>
    </w:p>
    <w:p w14:paraId="4D2DE86A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Учет муниципального имущества включает получение, экспертизу и хранение документов, содержащих сведения о муниципальном имуществе, и внесение указанных сведений в реестр в объеме, необходимом для осуществления полномочий по управлению и распоряжению муниципальным имуществом.</w:t>
      </w:r>
    </w:p>
    <w:p w14:paraId="7539F728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2. Объектом учета муниципального имущества (далее - объект учета) является следующее муниципальное имущество:</w:t>
      </w:r>
    </w:p>
    <w:p w14:paraId="4BCBB2C4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недвижимые вещи (земельный участок или прочно связанный с землей объект, перемещение которого без несоразмерного ущерба его назначению невозможно, в том числе здание, сооружение, объект незавершенного строительства, единый недвижимый комплекс, а также жилые и нежилые помещения, </w:t>
      </w:r>
      <w:proofErr w:type="spellStart"/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машино</w:t>
      </w:r>
      <w:proofErr w:type="spellEnd"/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-места и подлежащие государственной регистрации воздушные и морские суда, суда внутреннего плавания либо иное имущество, отнесенное законом к недвижимым вещам);</w:t>
      </w:r>
      <w:proofErr w:type="gramEnd"/>
    </w:p>
    <w:p w14:paraId="6095DF25" w14:textId="79ABC1EF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-   движимые вещи (в том числе документарные ценные бумаги (акции) либо иное не относящееся к недвижимым вещам имущество, стоимость которого превышает размер, определенный решением Собрания П</w:t>
      </w:r>
      <w:r w:rsidR="00B5757A">
        <w:rPr>
          <w:rFonts w:ascii="Times New Roman" w:eastAsia="Calibri" w:hAnsi="Times New Roman" w:cs="Times New Roman"/>
          <w:sz w:val="24"/>
          <w:szCs w:val="24"/>
          <w:lang w:eastAsia="ru-RU"/>
        </w:rPr>
        <w:t>редставителей</w:t>
      </w:r>
      <w:r w:rsidR="00B5757A" w:rsidRPr="00B575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Тимофеевка </w:t>
      </w: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области;</w:t>
      </w:r>
    </w:p>
    <w:p w14:paraId="709E7564" w14:textId="33818312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-  иное имущество (в том числе бездокументарные ценные бумаги), не относящееся к недвижимым и движимым вещам, стоимость которого превышает размер, определенный решением Собрания П</w:t>
      </w:r>
      <w:r w:rsidR="00B575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редставителей </w:t>
      </w:r>
      <w:r w:rsidR="00B5757A" w:rsidRPr="00B575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сельского поселения Тимофеевка </w:t>
      </w: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муниципального района Ставропольский Самарской области.  </w:t>
      </w:r>
    </w:p>
    <w:p w14:paraId="0A0A6D33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3. Учет находящихся в муниципальной собственности природных ресурсов (объектов), драгоценных металлов и драгоценных камней, музейных предметов и музейных коллекций, а также средств местных бюджетов регулируется законодательством о природных ресурсах, драгоценных металлах и драгоценных камнях, Музейном фонде Российской Федерации и музеях в Российской Федерации и бюджетным законодательством Российской Федерации.</w:t>
      </w:r>
    </w:p>
    <w:p w14:paraId="4D0BF858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4. Учет муниципального имущества, сведения об объектах и (или) о количестве объектов которого составляют государственную тайну, осуществляется муниципальным органом, в распоряжении которого находятся сведения, отнесенные в соответствии со статьей 9 Закона Российской Федерации от 21 июля 1993 г. № 5485-1 «О государственной тайне» к государственной тайне, самостоятельно.</w:t>
      </w:r>
    </w:p>
    <w:p w14:paraId="5F43385C" w14:textId="314256CA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5. Ведение реестра осуществляется</w:t>
      </w:r>
      <w:r w:rsidR="00364B09" w:rsidRPr="00364B09">
        <w:t xml:space="preserve"> </w:t>
      </w:r>
      <w:r w:rsidR="00364B09">
        <w:rPr>
          <w:rFonts w:ascii="Times New Roman" w:eastAsia="Calibri" w:hAnsi="Times New Roman" w:cs="Times New Roman"/>
          <w:sz w:val="24"/>
          <w:szCs w:val="24"/>
          <w:lang w:eastAsia="ru-RU"/>
        </w:rPr>
        <w:t>администрацией</w:t>
      </w:r>
      <w:r w:rsidR="00364B09" w:rsidRPr="00364B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Тимофеевка</w:t>
      </w: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</w:t>
      </w:r>
      <w:r w:rsidR="00364B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тавропольский Самарской области </w:t>
      </w: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(далее  - уполномоченный орган).  </w:t>
      </w:r>
    </w:p>
    <w:p w14:paraId="30D60CF2" w14:textId="77777777" w:rsidR="00966569" w:rsidRPr="00966569" w:rsidRDefault="00966569" w:rsidP="009665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6. Учет муниципального имущества в реестре сопровождается присвоением реестрового номера муниципального имущества (далее - реестровый номер), структура и правила формирования такого номера определяются уполномоченным органом самостоятельно.</w:t>
      </w:r>
    </w:p>
    <w:p w14:paraId="1EBB6C7E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7. Документом, подтверждающим факт учета муниципального имущества в реестре, является выписка из реестра, содержащая номер и дату присвоения реестрового номера и иные достаточные для идентификации муниципального имущества сведения по их состоянию в реестре на дату выдачи выписки из него (далее - выписка из реестра).</w:t>
      </w:r>
    </w:p>
    <w:p w14:paraId="173DE9AE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Образец выписки из реестра приведен в </w:t>
      </w:r>
      <w:hyperlink r:id="rId12" w:anchor="11000" w:history="1">
        <w:r w:rsidRPr="00051243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приложении</w:t>
        </w:r>
      </w:hyperlink>
      <w:r w:rsidRPr="000512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№1 </w:t>
      </w: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 настоящему Порядку.</w:t>
      </w:r>
    </w:p>
    <w:p w14:paraId="3D3A6BC3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8. Реестр ведется на электронном носителе.</w:t>
      </w:r>
    </w:p>
    <w:p w14:paraId="0544F07C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9. </w:t>
      </w:r>
      <w:proofErr w:type="gramStart"/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Ведение реестра осуществляется путем внесения в соответствующие подразделы реестра сведений об объектах учета, собственником (владельцем) которых является муниципальное образование, и о лицах, обладающих правами на объекты учета и сведениями о них, и уточнения изменившихся сведений о муниципальном имуществе, принадлежащем на вещном праве органу местного самоуправления, муниципальному бюджетному учреждению, муниципальному казенному учреждению, муниципальному автономному учреждению, муниципальному унитарному предприятию, муниципальному казенному предприятию</w:t>
      </w:r>
      <w:proofErr w:type="gramEnd"/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или иному юридическому либо физическому лицу, которому муниципальное имущество принадлежит на вещном праве или в силу закона (далее - правообладатель), или составляющем муниципальную казну муниципального образования, а также путем исключения из реестра соответствующих сведений об объекте учета при прекращении права собственности правообладателя, а также в случае безвозмездной  передачи и иных случаях выбытия муниципального имущества.</w:t>
      </w:r>
      <w:proofErr w:type="gramEnd"/>
    </w:p>
    <w:p w14:paraId="40CA73F4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10. Неотъемлемой частью реестра являются:</w:t>
      </w:r>
    </w:p>
    <w:p w14:paraId="31CF263E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а) документы, подтверждающие сведения, включаемые в реестр (далее - подтверждающие документы);</w:t>
      </w:r>
    </w:p>
    <w:p w14:paraId="72FAE0C0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б) иные документы, предусмотренные правовыми актами органов местного самоуправления.</w:t>
      </w:r>
    </w:p>
    <w:p w14:paraId="1D8D29DA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11. Реестр должен храниться и обрабатываться в местах, недоступных для посторонних лиц, с соблюдением условий, обеспечивающих предотвращение хищения, утраты, искажения и подделки информации.</w:t>
      </w:r>
    </w:p>
    <w:p w14:paraId="4B8B4CA9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электронном носителе реестр хранится и обрабатывается с соблюдением требований информационной безопасности, обеспечивающих конфиденциальность, целостность, доступность, подотчетность, аутентичность и достоверность информации.</w:t>
      </w:r>
    </w:p>
    <w:p w14:paraId="3A08DFA3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1784DCE" w14:textId="77777777" w:rsidR="00966569" w:rsidRPr="00966569" w:rsidRDefault="00966569" w:rsidP="00966569">
      <w:pPr>
        <w:suppressAutoHyphens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II. Состав сведений, подлежащих отражению в реестре</w:t>
      </w:r>
    </w:p>
    <w:p w14:paraId="7F4D864A" w14:textId="77777777" w:rsidR="00966569" w:rsidRPr="00966569" w:rsidRDefault="00966569" w:rsidP="00966569">
      <w:pPr>
        <w:suppressAutoHyphens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C25B666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12. Реестр состоит из 3 разделов. </w:t>
      </w:r>
      <w:proofErr w:type="gramStart"/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В раздел 1 вносятся сведения о недвижимом имуществе, в раздел 2 вносятся сведения о движимом и об ином имуществе, в раздел 3 вносятся сведения о лицах, обладающих правами на имущество и сведениями о нем. Разделы состоят из подразделов, в каждый из которых вносятся сведения соответственно о видах недвижимого, движимого и иного имущества и лицах, обладающих правами на объекты учета и</w:t>
      </w:r>
      <w:proofErr w:type="gramEnd"/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сведениями о них. В разделы 1, 2, 3 сведения вносятся с приложением подтверждающих документов.</w:t>
      </w:r>
    </w:p>
    <w:p w14:paraId="2DD353A1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13. В раздел 1 вносятся сведения о недвижимом имуществе.</w:t>
      </w:r>
    </w:p>
    <w:p w14:paraId="1F3C0289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13.1. В подраздел 1.1 раздела 1 реестра вносятся сведения о земельных участках, в том числе:</w:t>
      </w:r>
    </w:p>
    <w:p w14:paraId="5C39FA57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наименование земельного участка;</w:t>
      </w:r>
    </w:p>
    <w:p w14:paraId="3745BAC4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адрес (местоположение) земельного участка (с указанием кода Общероссийского классификатора территорий муниципальных образований (далее - ОКТМО);</w:t>
      </w:r>
    </w:p>
    <w:p w14:paraId="091ABEE8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кадастровый номер земельного участка (с датой присвоения);</w:t>
      </w:r>
    </w:p>
    <w:p w14:paraId="621A8B9E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сведения о правообладателе, включая полное наименование юридического лица, включающее его организационно-правовую форму, или фамилию, имя и отчество (при наличии) физического лица, а также идентификационный номер налогоплательщика (далее - ИНН), код причины постановки на учет (далее - КПП) (для юридического лица), основной государственный регистрационный номер (далее - ОГРН) (для юридического лица), адрес в пределах места нахождения (для юридических лиц), адрес регистрации по месту жительства</w:t>
      </w:r>
      <w:proofErr w:type="gramEnd"/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(месту пребывания) (для физических лиц) (с указанием кода ОКТМО) (далее - сведения о правообладателе);</w:t>
      </w:r>
    </w:p>
    <w:p w14:paraId="2F6B1539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вид вещного права, на основании которого правообладателю принадлежит земельный участок,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14:paraId="3A1A09F8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13.2. сведения об основных характеристиках земельного участка, в том числе: площадь, категория земель, вид разрешенного использования;</w:t>
      </w:r>
    </w:p>
    <w:p w14:paraId="13FD35E7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сведения о стоимости земельного участка;</w:t>
      </w:r>
    </w:p>
    <w:p w14:paraId="7409AB58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сведения о произведенном улучшении земельного участка;</w:t>
      </w:r>
    </w:p>
    <w:p w14:paraId="31FF334D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сведения об установленных в отношении земельного участка ограничениях (обременениях) с указанием наименования вида ограничений (обременении), основания и даты их возникновения и прекращения;</w:t>
      </w:r>
    </w:p>
    <w:p w14:paraId="265FCCD8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сведения о лице, в пользу которого установлены ограничения (обременения), включая полное наименование юридического лица, включающее его организационно-правовую форму, или фамилию, имя и отчество (при наличии) физического лица, а также ИНН, КПП (для юридического лица), ОГРН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 ОКТМО</w:t>
      </w:r>
      <w:proofErr w:type="gramEnd"/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) (далее - сведения о лице, в пользу которого установлены ограничения (обременения);</w:t>
      </w:r>
    </w:p>
    <w:p w14:paraId="444232F7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иные сведения (при необходимости).</w:t>
      </w:r>
    </w:p>
    <w:p w14:paraId="3AAA05EC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13.3. В подраздел 1.2 раздела 1 реестра вносятся сведения о зданиях, сооружениях, объектах незавершенного строительства, единых недвижимых комплексах и иных объектах, отнесенных законом к недвижимости, в том числе:</w:t>
      </w:r>
    </w:p>
    <w:p w14:paraId="27B2008F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вид объекта учета;</w:t>
      </w:r>
    </w:p>
    <w:p w14:paraId="72CC2EE9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наименование объекта учета;</w:t>
      </w:r>
    </w:p>
    <w:p w14:paraId="1E308CFE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назначение объекта учета;</w:t>
      </w:r>
    </w:p>
    <w:p w14:paraId="479DB8ED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адрес (местоположение) объекта учета (с указанием кода ОКТМО);</w:t>
      </w:r>
    </w:p>
    <w:p w14:paraId="08CC2EF9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кадастровый номер объекта учета (с датой присвоения);</w:t>
      </w:r>
    </w:p>
    <w:p w14:paraId="1C32B5E4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сведения о земельном участке, на котором расположен объект учета (кадастровый номер, форма собственности, площадь);</w:t>
      </w:r>
    </w:p>
    <w:p w14:paraId="60789E7A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сведения о правообладателе;</w:t>
      </w:r>
    </w:p>
    <w:p w14:paraId="0E64A66F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14:paraId="4651AA52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сведения об основных характеристиках объекта учета, в том числе: тип объекта (жилое либо нежилое), площадь, протяженность, этажность (подземная этажность);</w:t>
      </w:r>
    </w:p>
    <w:p w14:paraId="45FFD5E5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инвентарный номер объекта учета;</w:t>
      </w:r>
    </w:p>
    <w:p w14:paraId="02BD7E53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сведения о стоимости объекта учета;</w:t>
      </w:r>
    </w:p>
    <w:p w14:paraId="3AA3D83F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сведения об изменениях объекта учета (произведенных достройках, капитальном ремонте, реконструкции, модернизации, сносе);</w:t>
      </w:r>
    </w:p>
    <w:p w14:paraId="3AABB52B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сведения об установленных в отношении объекта учета ограничениях (обременениях) с указанием наименования вида ограничений (обременении), основания и даты их возникновения и прекращения;</w:t>
      </w:r>
    </w:p>
    <w:p w14:paraId="6851F9A7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сведения о лице, в пользу которого установлены ограничения (обременения);</w:t>
      </w:r>
    </w:p>
    <w:p w14:paraId="2BE35D00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сведения об объекте единого недвижимого комплекса, в том числе: сведения о зданиях, сооружениях, иных вещах, являющихся составляющими единого недвижимого комплекса, сведения о земельном участке, на котором расположено здание, сооружение;</w:t>
      </w:r>
    </w:p>
    <w:p w14:paraId="4C73A0F7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иные сведения (при необходимости).</w:t>
      </w:r>
    </w:p>
    <w:p w14:paraId="0AF30704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13.4. В подраздел 1.3 раздела 1 реестра вносятся сведения о помещениях, </w:t>
      </w:r>
      <w:proofErr w:type="spellStart"/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машино</w:t>
      </w:r>
      <w:proofErr w:type="spellEnd"/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-местах и иных объектах, отнесенных законом к недвижимости, в том числе:</w:t>
      </w:r>
    </w:p>
    <w:p w14:paraId="2860CB6B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вид объекта учета;</w:t>
      </w:r>
    </w:p>
    <w:p w14:paraId="24688CBB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наименование объекта учета;</w:t>
      </w:r>
    </w:p>
    <w:p w14:paraId="59EBB900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назначение объекта учета;</w:t>
      </w:r>
    </w:p>
    <w:p w14:paraId="43251163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адрес (местоположение) объекта учета (с указанием кода ОКТМО);</w:t>
      </w:r>
    </w:p>
    <w:p w14:paraId="0018DB62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кадастровый номер объекта учета (с датой присвоения);</w:t>
      </w:r>
    </w:p>
    <w:p w14:paraId="54A4FEF7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сведения о здании, сооружении, в состав которого входит объект учета (кадастровый номер, форма собственности);</w:t>
      </w:r>
    </w:p>
    <w:p w14:paraId="58D624B2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сведения о правообладателе;</w:t>
      </w:r>
    </w:p>
    <w:p w14:paraId="2A4A9569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14:paraId="0A52A155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сведения об основных характеристиках объекта, в том числе: тип объекта (жилое либо нежилое), площадь, этажность (подземная этажность);</w:t>
      </w:r>
    </w:p>
    <w:p w14:paraId="1F03F899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инвентарный номер объекта учета;</w:t>
      </w:r>
    </w:p>
    <w:p w14:paraId="7664BA54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сведения о стоимости объекта учета;</w:t>
      </w:r>
    </w:p>
    <w:p w14:paraId="114D23ED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сведения об изменениях объекта учета (произведенных достройках, капитальном ремонте, реконструкции, модернизации, сносе);</w:t>
      </w:r>
    </w:p>
    <w:p w14:paraId="5767F4DE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сведения об установленных в отношении объекта учета ограничениях (обременениях) с указанием наименования вида ограничений (обременении), основания и даты их возникновения и прекращения;</w:t>
      </w:r>
    </w:p>
    <w:p w14:paraId="4A29C436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сведения о лице, в пользу которого установлены ограничения (обременения);</w:t>
      </w:r>
    </w:p>
    <w:p w14:paraId="3F59241C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иные сведения (при необходимости).</w:t>
      </w:r>
    </w:p>
    <w:p w14:paraId="59CB0D81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13.5. В подраздел 1.4 раздела 1 реестра вносятся сведения о воздушных и морских судах, судах внутреннего плавания, в том числе:</w:t>
      </w:r>
    </w:p>
    <w:p w14:paraId="5DD1E4B4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вид объекта учета;</w:t>
      </w:r>
    </w:p>
    <w:p w14:paraId="583FBB3C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наименование объекта учета;</w:t>
      </w:r>
    </w:p>
    <w:p w14:paraId="1FFED194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назначение объекта учета;</w:t>
      </w:r>
    </w:p>
    <w:p w14:paraId="0DBADA02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порт (место) регистрации и (или) место (аэродром) базирования (с указанием кода ОКТМО);</w:t>
      </w:r>
    </w:p>
    <w:p w14:paraId="544A3DE4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регистрационный номер (с датой присвоения);</w:t>
      </w:r>
    </w:p>
    <w:p w14:paraId="3F353263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сведения о правообладателе;</w:t>
      </w:r>
    </w:p>
    <w:p w14:paraId="76DAE2A4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14:paraId="4635B63F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сведения об основных характеристиках судна, в том числе: год и место постройки судна, инвентарный номер, серийный (заводской) номер, идентификационный номер судна и место строительства (для строящихся судов);</w:t>
      </w:r>
    </w:p>
    <w:p w14:paraId="159D74B8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сведения о стоимости судна;</w:t>
      </w:r>
    </w:p>
    <w:p w14:paraId="5493648D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сведения о </w:t>
      </w:r>
      <w:proofErr w:type="gramStart"/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произведенных</w:t>
      </w:r>
      <w:proofErr w:type="gramEnd"/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ремонте, модернизации судна;</w:t>
      </w:r>
    </w:p>
    <w:p w14:paraId="3585476C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сведения об установленных в отношении судна ограничениях (обременениях) с указанием наименования вида ограничений (обременении), основания и даты их возникновения и прекращения;</w:t>
      </w:r>
    </w:p>
    <w:p w14:paraId="5511B7AD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сведения о лице, в пользу которого установлены ограничения (обременения);</w:t>
      </w:r>
    </w:p>
    <w:p w14:paraId="23C03F97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иные сведения (при необходимости).</w:t>
      </w:r>
    </w:p>
    <w:p w14:paraId="2154523C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14. В раздел 2 вносятся сведения о движимом и ином имуществе.</w:t>
      </w:r>
    </w:p>
    <w:p w14:paraId="3AE37B20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14.1.  В подраздел 2.1 раздела 2 реестра вносятся сведения об акциях, в том числе:</w:t>
      </w:r>
    </w:p>
    <w:p w14:paraId="43F73E5C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сведения об акционерном обществе (эмитенте),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 ОКТМО);</w:t>
      </w:r>
    </w:p>
    <w:p w14:paraId="7F20310D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сведения об акциях, в том числе: количество акций, регистрационные номера выпусков, номинальная стоимость акций, вид акций (обыкновенные или привилегированные);</w:t>
      </w:r>
    </w:p>
    <w:p w14:paraId="1106B391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сведения о правообладателе;</w:t>
      </w:r>
    </w:p>
    <w:p w14:paraId="49236E42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14:paraId="6F49B6BC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сведения об установленных ограничениях (обременениях) с указанием наименования вида ограничений (обременении), основания и даты их возникновения и прекращения;</w:t>
      </w:r>
    </w:p>
    <w:p w14:paraId="79F4458D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сведения о лице, в пользу которого установлены ограничения (обременения);</w:t>
      </w:r>
    </w:p>
    <w:p w14:paraId="2B1D2AC9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иные сведения (при необходимости).</w:t>
      </w:r>
    </w:p>
    <w:p w14:paraId="18FF1E8A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14.2. В подраздел 2.2 раздела 2 вносятся сведения о долях (вкладах) в уставных (складочных) капиталах хозяйственных обществ и товариществ, в том числе:</w:t>
      </w:r>
    </w:p>
    <w:p w14:paraId="0E434C7B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сведения о хозяйственном обществе (товариществе),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 ОКТМО);</w:t>
      </w:r>
    </w:p>
    <w:p w14:paraId="46D9D4F0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доля (вклад) в уставном (складочном) капитале хозяйственного общества, товарищества в процентах;</w:t>
      </w:r>
    </w:p>
    <w:p w14:paraId="2DCAD541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сведения о правообладателе;</w:t>
      </w:r>
    </w:p>
    <w:p w14:paraId="5963DED3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14:paraId="6768380A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сведения об установленных ограничениях (обременениях) с указанием наименования вида ограничений (обременении), основания и даты их возникновения и прекращения;</w:t>
      </w:r>
    </w:p>
    <w:p w14:paraId="243ACD59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сведения о лице, в пользу которого установлены ограничения (обременения);</w:t>
      </w:r>
    </w:p>
    <w:p w14:paraId="7EE49084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иные сведения (при необходимости).</w:t>
      </w:r>
    </w:p>
    <w:p w14:paraId="21891935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14.3. В подраздел 2.3 раздела 2 вносятся сведения о движимом имуществе и ином имуществе, за исключением акций и долей (вкладов) в уставных (складочных) капиталах хозяйственных обществ и товариществ, в том числе:</w:t>
      </w:r>
    </w:p>
    <w:p w14:paraId="2398C678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наименование движимого имущества (иного имущества);</w:t>
      </w:r>
    </w:p>
    <w:p w14:paraId="3702B69F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сведения об объекте учета, в том числе: марка, модель, год выпуска, инвентарный номер;</w:t>
      </w:r>
    </w:p>
    <w:p w14:paraId="7E24C11B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сведения о правообладателе;</w:t>
      </w:r>
    </w:p>
    <w:p w14:paraId="631136B9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сведения о стоимости;</w:t>
      </w:r>
    </w:p>
    <w:p w14:paraId="266D323F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14:paraId="462D68F6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сведения об установленных ограничениях (обременениях) с указанием наименования вида ограничений (обременении), основания и даты их возникновения и прекращения;</w:t>
      </w:r>
    </w:p>
    <w:p w14:paraId="5720898C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сведения о лице, в пользу которого установлены ограничения (обременения);</w:t>
      </w:r>
    </w:p>
    <w:p w14:paraId="16499415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иные сведения (при необходимости).</w:t>
      </w:r>
    </w:p>
    <w:p w14:paraId="1FC2A367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14.4. В подраздел 2.4 раздела 2 вносятся сведения о долях в праве общей долевой собственности на объекты недвижимого и (или) движимого имущества, в том числе:</w:t>
      </w:r>
    </w:p>
    <w:p w14:paraId="09035B9F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размер доли в праве общей долевой собственности на объекты недвижимого и (или) движимого имущества;</w:t>
      </w:r>
    </w:p>
    <w:p w14:paraId="60DE94E3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сведения о стоимости доли;</w:t>
      </w:r>
    </w:p>
    <w:p w14:paraId="5602B629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сведения об участниках общей долевой собственности, включая полное наименование юридических лиц, включающих их организационно-правовую форму, или фамилию, имя и </w:t>
      </w: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отчество (при наличии) физического лица, а также ИНН, КПП (для юридического лица), ОГРН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 ОКТМО);</w:t>
      </w:r>
      <w:proofErr w:type="gramEnd"/>
    </w:p>
    <w:p w14:paraId="411319BD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сведения о правообладателе;</w:t>
      </w:r>
    </w:p>
    <w:p w14:paraId="14CF2F25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14:paraId="6B505CDB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сведения об объектах недвижимого и (или) движимого имущества, находящихся в общей долевой собственности, в том числе наименование такого имущества и его кадастровый номер (при наличии);</w:t>
      </w:r>
    </w:p>
    <w:p w14:paraId="0507232A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сведения об установленных в отношении доли ограничениях (обременениях) с указанием наименования вида ограничений (обременении), основания и даты их возникновения и прекращения;</w:t>
      </w:r>
    </w:p>
    <w:p w14:paraId="7DDCC16B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сведения о лице, в пользу которого установлены ограничения (обременения);</w:t>
      </w:r>
    </w:p>
    <w:p w14:paraId="18F52ACC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иные сведения (при необходимости).</w:t>
      </w:r>
    </w:p>
    <w:p w14:paraId="10779094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15. В раздел 3 вносятся сведения о лицах, обладающих правами на муниципальное имущество и сведениями о нем, в том числе:</w:t>
      </w:r>
    </w:p>
    <w:p w14:paraId="55F247A5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сведения о правообладателях;</w:t>
      </w:r>
    </w:p>
    <w:p w14:paraId="4AB36287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реестровый номер объектов учета, принадлежащих на соответствующем вещном праве;</w:t>
      </w:r>
    </w:p>
    <w:p w14:paraId="5ED7A9DC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реестровый номер объектов учета, вещные права на которые ограничены (обременены) в пользу правообладателя;</w:t>
      </w:r>
    </w:p>
    <w:p w14:paraId="129C4E71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иные сведения (при необходимости).</w:t>
      </w:r>
    </w:p>
    <w:p w14:paraId="1179FFA6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16. Сведения об объекте учета, в том числе о лицах, обладающих правами на муниципальное имущество или сведениями о нем, не вносятся в разделы в случае их отсутствия, за исключением сведений о стоимости имущества, которые имеются у правообладателя.</w:t>
      </w:r>
    </w:p>
    <w:p w14:paraId="1051386F" w14:textId="77777777" w:rsid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Ведение учета объекта учета без указания стоимостной оценки не допускается.</w:t>
      </w:r>
    </w:p>
    <w:p w14:paraId="69F6A54C" w14:textId="77777777" w:rsidR="003443CE" w:rsidRPr="00966569" w:rsidRDefault="003443CE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6EEA57C" w14:textId="77777777" w:rsidR="00966569" w:rsidRPr="00966569" w:rsidRDefault="00966569" w:rsidP="00966569">
      <w:pPr>
        <w:suppressAutoHyphens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III. Порядок учета муниципального имущества</w:t>
      </w:r>
    </w:p>
    <w:p w14:paraId="5C4F5180" w14:textId="77777777" w:rsidR="00966569" w:rsidRPr="00966569" w:rsidRDefault="00966569" w:rsidP="00966569">
      <w:pPr>
        <w:suppressAutoHyphens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69F671F7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17. </w:t>
      </w:r>
      <w:proofErr w:type="gramStart"/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Правообладатель для внесения в реестр сведений об имуществе, приобретенном им по договорам или на иных основаниях, поступающем в его хозяйственное ведение или оперативное управление в порядке, установленном законодательством Российской Федерации, обязан в 7-дневный срок со дня возникновения соответствующего права на объект учета направить в уполномоченный орган заявление о внесении в реестр сведений о таком имуществе с одновременным направлением подтверждающих документов.</w:t>
      </w:r>
      <w:proofErr w:type="gramEnd"/>
    </w:p>
    <w:p w14:paraId="2E7F0219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18. </w:t>
      </w:r>
      <w:proofErr w:type="gramStart"/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В отношении муниципального имущества, принадлежащего правообладателю на праве хозяйственного ведения, оперативного управления, постоянного (бессрочного) пользования, пожизненного наследуемого владения или в силу закона и не учтенного в реестре, правообладатель обязан в 7-дневный срок со дня выявления такого имущества или получения документа, подтверждающего рассекречивание сведений о нем, направить заявление о внесении в реестр сведений о таком имуществе с одновременным направлением подтверждающих документов.</w:t>
      </w:r>
      <w:proofErr w:type="gramEnd"/>
    </w:p>
    <w:p w14:paraId="59804C1A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19. </w:t>
      </w:r>
      <w:proofErr w:type="gramStart"/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При изменении сведений об объекте учета или о лицах, обладающих правами на объект учета либо сведениями о нем, правообладатель для внесения в реестр новых сведений об объекте учета либо о соответствующем лице обязан в 7-дневный срок со дня получения документов, подтверждающих изменение сведений, или окончания срока представления бухгалтерской (финансовой) отчетности, установленного в соответствии с законодательством Российской Федерации (при изменении стоимости</w:t>
      </w:r>
      <w:proofErr w:type="gramEnd"/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объекта учета), направить в уполномоченный орган заявление об изменении сведений об объекте учета с </w:t>
      </w: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одновременным направлением документов, подтверждающих новые сведения об объекте учета или о соответствующем лице.</w:t>
      </w:r>
    </w:p>
    <w:p w14:paraId="29F4652D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Если изменения касаются сведений о нескольких объектах учета, то правообладатель направляет заявление и документы, указанные в </w:t>
      </w:r>
      <w:hyperlink r:id="rId13" w:anchor="1017" w:history="1">
        <w:r w:rsidRPr="00051243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абзаце первом</w:t>
        </w:r>
      </w:hyperlink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настоящего пункта, в отношении каждого объекта учета.</w:t>
      </w:r>
    </w:p>
    <w:p w14:paraId="1FDA401F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20. В случае</w:t>
      </w:r>
      <w:proofErr w:type="gramStart"/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proofErr w:type="gramEnd"/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если право муниципальной собственности на имущество прекращено, лицо, которому оно принадлежало на вещном праве, для исключения из реестра сведений об имуществе обязано в 7-дневный срок со дня получения сведений о прекращении указанного права направить в уполномоченный орган заявление об исключении из реестра сведений о таком имуществе с одновременным направлением документов, подтверждающих прекращение права муниципальной собственности на имущество или государственную регистрацию прекращения указанного права.</w:t>
      </w:r>
    </w:p>
    <w:p w14:paraId="12DAB7C3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Если прекращение права муниципальной собственности на имущество влечет исключение сведений в отношении других объектов учета, то лицо, которому оно принадлежало на вещном праве, направляет заявление и документы, указанные в </w:t>
      </w:r>
      <w:hyperlink r:id="rId14" w:anchor="1018" w:history="1">
        <w:r w:rsidRPr="00051243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абзаце первом</w:t>
        </w:r>
      </w:hyperlink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настоящего пункта, в отношении каждого объекта учета.</w:t>
      </w:r>
    </w:p>
    <w:p w14:paraId="6BC866CA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21. </w:t>
      </w:r>
      <w:proofErr w:type="gramStart"/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засекречивания сведений об учтенном в реестре объекте учета и (или) о лицах, обладающих правами на муниципальное имущество и сведениями о нем, правообладатель обязан не позднее дня, следующего за днем получения документа, подтверждающего их засекречивание, направить в уполномоченный орган обращение об исключении из реестра засекреченных сведений с указанием в нем реестрового номера объекта учета, наименований засекреченных в них сведений</w:t>
      </w:r>
      <w:proofErr w:type="gramEnd"/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реквизитов документов, подтверждающих засекречивание этих сведений.</w:t>
      </w:r>
    </w:p>
    <w:p w14:paraId="021C4102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Уполномоченный орган не позднее дня, следующего за днем получения обращения об исключении из реестра засекреченных сведений, обязан исключить из реестра все засекреченные сведения об учтенном в нем муниципальном имуществе, а также сведения о лицах, обладающих правами на это имущество и (или) сведениями о нем, и документы, подтверждающие эти сведения.</w:t>
      </w:r>
    </w:p>
    <w:p w14:paraId="10F69351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22. Сведения об объекте учета, заявления и документы, указанные в </w:t>
      </w:r>
      <w:hyperlink r:id="rId15" w:anchor="1015" w:history="1">
        <w:r w:rsidRPr="00051243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пунктах 16 - 19</w:t>
        </w:r>
      </w:hyperlink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настоящего Порядка, направляются в уполномоченный орган правообладателем или лицом, которому имущество принадлежало на вещном праве, на бумажном носителе или в форме электронного документа, подписанного с использованием усиленной квалифицированной электронной </w:t>
      </w:r>
      <w:proofErr w:type="gramStart"/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подписи</w:t>
      </w:r>
      <w:proofErr w:type="gramEnd"/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уполномоченным должностным лицом правообладателя.</w:t>
      </w:r>
    </w:p>
    <w:p w14:paraId="5E7E36A2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23. В случае ликвидации (упразднения) являющегося правообладателем юридического лица формирование и подписание заявления об изменениях сведений и (или) заявления </w:t>
      </w:r>
      <w:proofErr w:type="gramStart"/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proofErr w:type="gramEnd"/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исключении из реестра, а также исключение всех сведений об объекте учета из реестра осуществляются уполномоченным органом в 7-дневный срок после получения выписки из Единого государственного реестра юридических лиц (далее - ЕГРЮЛ) и ликвидационного баланса. Ликвидационный баланс не требуется, если юридическое лицо было признано судом несостоятельным (банкротом) и ликвидировано в порядке конкурсного производства или в случае признания такого юридического лица фактически прекратившим свою деятельность и его исключения из ЕГРЮЛ.</w:t>
      </w:r>
    </w:p>
    <w:p w14:paraId="2B02DC24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24. Уполномоченный орган в 14-дневный срок со дня получения документов правообладателя обязан провести экспертизу документов правообладателя и по ее результатам принять одно из следующих решений:</w:t>
      </w:r>
    </w:p>
    <w:p w14:paraId="27C40B26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а) об учете в реестре объекта учета, исключении изменившихся сведений об объекте учета из реестра и о внесении в него новых сведений об объекте учета или исключении всех сведений о нем из реестра, если установлены подлинность и полнота документов правообладателя, а также достоверность и полнота содержащихся в них сведений;</w:t>
      </w:r>
      <w:proofErr w:type="gramEnd"/>
    </w:p>
    <w:p w14:paraId="26EC81E1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б) об отказе в учете в реестре объекта учета, если установлено, что представленное к учету имущество, в том числе имущество, право муниципальной собственности на которое не зарегистрировано или не подлежит регистрации, не находится в муниципальной собственности;</w:t>
      </w:r>
    </w:p>
    <w:p w14:paraId="5A3F5CBE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в) о приостановлении процедуры учета в реестре объекта учета в следующих случаях:</w:t>
      </w:r>
    </w:p>
    <w:p w14:paraId="4BD5D437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установлены</w:t>
      </w:r>
      <w:proofErr w:type="gramEnd"/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неполнота и (или) недостоверность содержащихся в документах правообладателя сведений;</w:t>
      </w:r>
    </w:p>
    <w:p w14:paraId="653B3119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документы, представленные правообладателем, не соответствуют требованиям, установленным настоящим Порядком, законодательством Российской Федерации и правовыми актами органов местного самоуправления.</w:t>
      </w:r>
    </w:p>
    <w:p w14:paraId="2AD7743C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случае принятия уполномоченным органом решения, предусмотренного </w:t>
      </w:r>
      <w:hyperlink r:id="rId16" w:anchor="1223" w:history="1">
        <w:r w:rsidRPr="00051243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подпунктом «в»</w:t>
        </w:r>
      </w:hyperlink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настоящего пункта, уполномоченный орган направляет правообладателю требование в 7-дневный срок со дня его получения направить сведения и документы, подтверждающие недостающие сведения о муниципальном имуществе.</w:t>
      </w:r>
    </w:p>
    <w:p w14:paraId="2692E7B5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25. </w:t>
      </w:r>
      <w:proofErr w:type="gramStart"/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выявления имущества, сведения о котором не учтены в реестре и (или) новые сведения о котором не представлены для внесения изменений в реестр, и установлено, что это имущество находится в муниципальной собственности, либо выявлено имущество, не находящееся в муниципальной собственности, которое учтено в реестре, уполномоченный орган в 7-дневный срок:</w:t>
      </w:r>
      <w:proofErr w:type="gramEnd"/>
    </w:p>
    <w:p w14:paraId="6CCFD049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а) вносит в реестр сведения об объекте учета, в том числе о правообладателях (при наличии);</w:t>
      </w:r>
    </w:p>
    <w:p w14:paraId="7B766FEF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б) направляет правообладателю (при наличии сведений о нем) требование в 7-дневный срок со дня его получения направить сведения об объекте учета и (или) заявление об изменении сведений либо об их исключении из реестра в</w:t>
      </w:r>
      <w:r w:rsidRPr="00966569">
        <w:rPr>
          <w:rFonts w:ascii="Calibri" w:eastAsia="Calibri" w:hAnsi="Calibri" w:cs="Times New Roman"/>
          <w:sz w:val="24"/>
          <w:szCs w:val="24"/>
        </w:rPr>
        <w:t xml:space="preserve"> </w:t>
      </w: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муниципальное образование (в том числе с дополнительными документами, подтверждающими недостающие в реестре сведения).</w:t>
      </w:r>
    </w:p>
    <w:p w14:paraId="09B127ED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26. </w:t>
      </w:r>
      <w:proofErr w:type="gramStart"/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Внесение сведений в реестр о возникновении права муниципальной собственности на имущество и о принятии его в муниципальную казну, а также внесение изменений в сведения о таком имуществе и (или) о лицах, обладающих сведениями о нем, в том числе о прекращении права хозяйственного ведения, оперативного управления, постоянного (бессрочного) пользования, пожизненного наследуемого владения или в силу закона на объект учета, принадлежавший правообладателю</w:t>
      </w:r>
      <w:proofErr w:type="gramEnd"/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осуществляется уполномоченным органом в порядке, установленном  пунктом </w:t>
      </w:r>
      <w:hyperlink r:id="rId17" w:anchor="1015" w:history="1">
        <w:r w:rsidRPr="00051243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6</w:t>
        </w:r>
      </w:hyperlink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настоящего Порядка.</w:t>
      </w:r>
    </w:p>
    <w:p w14:paraId="6C556B90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27. Порядок принятия решений, предусмотренных настоящим Порядком, и сроки рассмотрения документов, если иное не предусмотрено настоящим Порядком, определяются уполномоченным органом самостоятельно.</w:t>
      </w:r>
    </w:p>
    <w:p w14:paraId="240C638F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28. Заявления, обращение и требования, предусмотренные настоящим Порядком, направляются в порядке и по формам, определяемым уполномоченным органом самостоятельно.</w:t>
      </w:r>
    </w:p>
    <w:p w14:paraId="0A541C53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7CF588B" w14:textId="77777777" w:rsidR="00966569" w:rsidRPr="00966569" w:rsidRDefault="00966569" w:rsidP="00966569">
      <w:pPr>
        <w:suppressAutoHyphens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4884B5C5" w14:textId="77777777" w:rsidR="00966569" w:rsidRPr="00966569" w:rsidRDefault="00966569" w:rsidP="00966569">
      <w:pPr>
        <w:suppressAutoHyphens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IV. Предоставление информации из реестра</w:t>
      </w:r>
    </w:p>
    <w:p w14:paraId="263E2846" w14:textId="77777777" w:rsidR="00966569" w:rsidRPr="00966569" w:rsidRDefault="00966569" w:rsidP="00966569">
      <w:pPr>
        <w:suppressAutoHyphens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99BD9E0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1" w:name="1"/>
      <w:bookmarkStart w:id="2" w:name="1027"/>
      <w:bookmarkEnd w:id="1"/>
      <w:bookmarkEnd w:id="2"/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29. </w:t>
      </w:r>
      <w:proofErr w:type="gramStart"/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Выписка из реестра, уведомление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предоставляются заинтересованным лицам с помощью почтовой связи либо в электронном виде, в том числе посредством электронной почты, с использованием федеральной государственной информационной системы "Единый портал государственных и муниципальных услуг (функций), а также региональных порталов</w:t>
      </w:r>
      <w:proofErr w:type="gramEnd"/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государственных и муниципальных услуг, если иное не установлено федеральными законами, указами Президента Российской Федерации и постановлениями Правительства Российской Федерации, законами и иными нормативными актами субъекта Российской Федерации и правовыми актами органов местного самоуправления в течение 10 рабочих дней со дня поступления запроса.</w:t>
      </w:r>
    </w:p>
    <w:p w14:paraId="2B02350D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Документы, указанные в настоящем пункте, предоставляются безвозмездно. </w:t>
      </w:r>
    </w:p>
    <w:p w14:paraId="0EBA02ED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30. Форма уведомления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определяются уполномоченным органом самостоятельно.</w:t>
      </w:r>
    </w:p>
    <w:p w14:paraId="110EF15A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Выписка из реестра и уведомление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выдаются в единственном экземпляре.</w:t>
      </w:r>
    </w:p>
    <w:p w14:paraId="054DC677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31. </w:t>
      </w:r>
      <w:proofErr w:type="gramStart"/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Уполномоченный орган в соответствии с законодательством Российской Федерации предоставляет безвозмездно информацию о муниципальном имуществе из реестра в виде выписок из реестра, а также уведомления об отсутствии запрашиваемой информации в реестре или отказе в предоставлении сведений реестра в случае невозможности идентификации указанного в запросе объекта учета органам государственной власти Российской Федерации, Генеральной прокуратуре Российской Федерации, Председателю Счетной палаты Российской Федерации, его</w:t>
      </w:r>
      <w:proofErr w:type="gramEnd"/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заместителям, аудиторам Счетной палаты Российской Федерации и государственным внебюджетным фондам, правоохранительным органам, судам, судебным приставам-исполнителям по находящимся в производстве уголовным, гражданским и административным делам, а также иным определённым федеральными законами и правовыми актами органов местного самоуправления органам, организациям и правообладателям в отношении принадлежавшего им  муниципального имущества.</w:t>
      </w:r>
    </w:p>
    <w:p w14:paraId="13C3829F" w14:textId="77777777" w:rsidR="00966569" w:rsidRPr="00966569" w:rsidRDefault="00966569" w:rsidP="00966569">
      <w:pPr>
        <w:suppressAutoHyphens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E76DADD" w14:textId="77777777" w:rsidR="00966569" w:rsidRPr="00966569" w:rsidRDefault="00966569" w:rsidP="00966569">
      <w:pPr>
        <w:suppressAutoHyphens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0B7269A" w14:textId="77777777" w:rsidR="00966569" w:rsidRPr="00966569" w:rsidRDefault="00966569" w:rsidP="00966569">
      <w:pPr>
        <w:suppressAutoHyphens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D50C560" w14:textId="77777777" w:rsidR="00966569" w:rsidRPr="00966569" w:rsidRDefault="00966569" w:rsidP="00966569">
      <w:pPr>
        <w:suppressAutoHyphens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EB0CF24" w14:textId="77777777" w:rsidR="00966569" w:rsidRPr="00966569" w:rsidRDefault="00966569" w:rsidP="00966569">
      <w:pPr>
        <w:suppressAutoHyphens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00754B2" w14:textId="77777777" w:rsidR="00966569" w:rsidRPr="00966569" w:rsidRDefault="00966569" w:rsidP="00966569">
      <w:pPr>
        <w:suppressAutoHyphens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449087B" w14:textId="77777777" w:rsidR="00966569" w:rsidRPr="00966569" w:rsidRDefault="00966569" w:rsidP="00966569">
      <w:pPr>
        <w:suppressAutoHyphens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0D72C07" w14:textId="77777777" w:rsidR="00966569" w:rsidRPr="00966569" w:rsidRDefault="00966569" w:rsidP="00966569">
      <w:pPr>
        <w:suppressAutoHyphens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9C0DE1D" w14:textId="77777777" w:rsidR="00966569" w:rsidRPr="00966569" w:rsidRDefault="00966569" w:rsidP="00966569">
      <w:pPr>
        <w:suppressAutoHyphens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715C2A6" w14:textId="77777777" w:rsidR="00966569" w:rsidRDefault="00966569" w:rsidP="00966569">
      <w:pPr>
        <w:suppressAutoHyphens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63035A4" w14:textId="77777777" w:rsidR="003443CE" w:rsidRDefault="003443CE" w:rsidP="00966569">
      <w:pPr>
        <w:suppressAutoHyphens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286B708" w14:textId="77777777" w:rsidR="003443CE" w:rsidRDefault="003443CE" w:rsidP="00966569">
      <w:pPr>
        <w:suppressAutoHyphens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528A1AC" w14:textId="77777777" w:rsidR="003443CE" w:rsidRDefault="003443CE" w:rsidP="00966569">
      <w:pPr>
        <w:suppressAutoHyphens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2CF0F62" w14:textId="77777777" w:rsidR="003443CE" w:rsidRDefault="003443CE" w:rsidP="00966569">
      <w:pPr>
        <w:suppressAutoHyphens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C8E22E2" w14:textId="77777777" w:rsidR="003443CE" w:rsidRDefault="003443CE" w:rsidP="00966569">
      <w:pPr>
        <w:suppressAutoHyphens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3DCEA61" w14:textId="77777777" w:rsidR="003443CE" w:rsidRDefault="003443CE" w:rsidP="00966569">
      <w:pPr>
        <w:suppressAutoHyphens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D186083" w14:textId="77777777" w:rsidR="003443CE" w:rsidRDefault="003443CE" w:rsidP="00966569">
      <w:pPr>
        <w:suppressAutoHyphens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B3B29D3" w14:textId="77777777" w:rsidR="003443CE" w:rsidRDefault="003443CE" w:rsidP="00966569">
      <w:pPr>
        <w:suppressAutoHyphens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7C07240" w14:textId="77777777" w:rsidR="003443CE" w:rsidRDefault="003443CE" w:rsidP="00966569">
      <w:pPr>
        <w:suppressAutoHyphens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CEBB8A0" w14:textId="77777777" w:rsidR="003443CE" w:rsidRDefault="003443CE" w:rsidP="00966569">
      <w:pPr>
        <w:suppressAutoHyphens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A168E85" w14:textId="77777777" w:rsidR="003443CE" w:rsidRDefault="003443CE" w:rsidP="00966569">
      <w:pPr>
        <w:suppressAutoHyphens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E66473A" w14:textId="77777777" w:rsidR="003443CE" w:rsidRDefault="003443CE" w:rsidP="00966569">
      <w:pPr>
        <w:suppressAutoHyphens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4C75DC6" w14:textId="77777777" w:rsidR="003443CE" w:rsidRDefault="003443CE" w:rsidP="00966569">
      <w:pPr>
        <w:suppressAutoHyphens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F656FBD" w14:textId="77777777" w:rsidR="003443CE" w:rsidRDefault="003443CE" w:rsidP="00966569">
      <w:pPr>
        <w:suppressAutoHyphens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17C7457" w14:textId="77777777" w:rsidR="003443CE" w:rsidRDefault="003443CE" w:rsidP="00966569">
      <w:pPr>
        <w:suppressAutoHyphens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E87D672" w14:textId="77777777" w:rsidR="003443CE" w:rsidRDefault="003443CE" w:rsidP="00966569">
      <w:pPr>
        <w:suppressAutoHyphens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C3A86AA" w14:textId="77777777" w:rsidR="003443CE" w:rsidRDefault="003443CE" w:rsidP="00966569">
      <w:pPr>
        <w:suppressAutoHyphens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C4D1664" w14:textId="77777777" w:rsidR="003443CE" w:rsidRDefault="003443CE" w:rsidP="00966569">
      <w:pPr>
        <w:suppressAutoHyphens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460C867" w14:textId="77777777" w:rsidR="003443CE" w:rsidRDefault="003443CE" w:rsidP="00966569">
      <w:pPr>
        <w:suppressAutoHyphens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FF4FB99" w14:textId="77777777" w:rsidR="003443CE" w:rsidRDefault="003443CE" w:rsidP="00966569">
      <w:pPr>
        <w:suppressAutoHyphens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464F0CE" w14:textId="77777777" w:rsidR="003443CE" w:rsidRPr="00966569" w:rsidRDefault="003443CE" w:rsidP="00966569">
      <w:pPr>
        <w:suppressAutoHyphens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8D9120D" w14:textId="77777777" w:rsidR="00966569" w:rsidRPr="00966569" w:rsidRDefault="00966569" w:rsidP="00966569">
      <w:pPr>
        <w:suppressAutoHyphens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A965BF4" w14:textId="77777777" w:rsidR="00966569" w:rsidRPr="00966569" w:rsidRDefault="00966569" w:rsidP="00966569">
      <w:pPr>
        <w:suppressAutoHyphens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5529AAC" w14:textId="77777777" w:rsidR="00966569" w:rsidRPr="00966569" w:rsidRDefault="00966569" w:rsidP="00966569">
      <w:pPr>
        <w:suppressAutoHyphens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D049C36" w14:textId="77777777" w:rsidR="00966569" w:rsidRPr="00966569" w:rsidRDefault="00966569" w:rsidP="00966569">
      <w:pPr>
        <w:suppressAutoHyphens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4E9BAD4" w14:textId="77777777" w:rsidR="00966569" w:rsidRPr="00966569" w:rsidRDefault="00966569" w:rsidP="00966569">
      <w:pPr>
        <w:suppressAutoHyphens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5B1308F" w14:textId="77777777" w:rsidR="00966569" w:rsidRPr="00966569" w:rsidRDefault="00966569" w:rsidP="00966569">
      <w:pPr>
        <w:suppressAutoHyphens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9A093BF" w14:textId="77777777" w:rsidR="00966569" w:rsidRPr="00966569" w:rsidRDefault="00966569" w:rsidP="00966569">
      <w:pPr>
        <w:suppressAutoHyphens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050F043" w14:textId="77777777" w:rsidR="00966569" w:rsidRPr="00966569" w:rsidRDefault="00966569" w:rsidP="00966569">
      <w:pPr>
        <w:suppressAutoHyphens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66569">
        <w:rPr>
          <w:rFonts w:ascii="Times New Roman" w:eastAsia="Calibri" w:hAnsi="Times New Roman" w:cs="Times New Roman"/>
          <w:sz w:val="20"/>
          <w:szCs w:val="20"/>
          <w:lang w:eastAsia="ru-RU"/>
        </w:rPr>
        <w:lastRenderedPageBreak/>
        <w:t>Приложение № 1</w:t>
      </w:r>
    </w:p>
    <w:p w14:paraId="0B52FF92" w14:textId="77777777" w:rsidR="008F40F3" w:rsidRDefault="00966569" w:rsidP="008F40F3">
      <w:pPr>
        <w:suppressAutoHyphens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66569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к Порядку ведения реестра </w:t>
      </w:r>
    </w:p>
    <w:p w14:paraId="3F681026" w14:textId="0A23406F" w:rsidR="008F40F3" w:rsidRPr="008F40F3" w:rsidRDefault="00966569" w:rsidP="008F40F3">
      <w:pPr>
        <w:suppressAutoHyphens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66569">
        <w:rPr>
          <w:rFonts w:ascii="Times New Roman" w:eastAsia="Calibri" w:hAnsi="Times New Roman" w:cs="Times New Roman"/>
          <w:sz w:val="20"/>
          <w:szCs w:val="20"/>
          <w:lang w:eastAsia="ru-RU"/>
        </w:rPr>
        <w:t>муниципального имущества</w:t>
      </w:r>
    </w:p>
    <w:p w14:paraId="10513619" w14:textId="713B351D" w:rsidR="008F40F3" w:rsidRDefault="008F40F3" w:rsidP="008F40F3">
      <w:pPr>
        <w:suppressAutoHyphens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8F40F3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</w:t>
      </w:r>
      <w:r w:rsidR="00966569" w:rsidRPr="00966569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</w:t>
      </w:r>
      <w:r w:rsidRPr="008F40F3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сельского поселения </w:t>
      </w:r>
    </w:p>
    <w:p w14:paraId="67137437" w14:textId="6EBD5A39" w:rsidR="008F40F3" w:rsidRPr="008F40F3" w:rsidRDefault="008F40F3" w:rsidP="008F40F3">
      <w:pPr>
        <w:suppressAutoHyphens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</w:t>
      </w:r>
      <w:r w:rsidRPr="008F40F3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Тимофеевка </w:t>
      </w:r>
    </w:p>
    <w:p w14:paraId="1F1EDCB5" w14:textId="1B9DD06A" w:rsidR="008F40F3" w:rsidRDefault="008F40F3" w:rsidP="008F40F3">
      <w:pPr>
        <w:suppressAutoHyphens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8F40F3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</w:t>
      </w:r>
      <w:r w:rsidRPr="008F40F3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 w:rsidR="00966569" w:rsidRPr="00966569">
        <w:rPr>
          <w:rFonts w:ascii="Times New Roman" w:eastAsia="Calibri" w:hAnsi="Times New Roman" w:cs="Times New Roman"/>
          <w:sz w:val="20"/>
          <w:szCs w:val="20"/>
          <w:lang w:eastAsia="ru-RU"/>
        </w:rPr>
        <w:t>муниципального района</w:t>
      </w:r>
    </w:p>
    <w:p w14:paraId="0704D0E4" w14:textId="3CFEF22F" w:rsidR="00966569" w:rsidRPr="00966569" w:rsidRDefault="008F40F3" w:rsidP="008F40F3">
      <w:pPr>
        <w:suppressAutoHyphens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</w:t>
      </w:r>
      <w:r w:rsidR="00966569" w:rsidRPr="00966569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Ставропольский </w:t>
      </w:r>
    </w:p>
    <w:p w14:paraId="5ECE6204" w14:textId="211AE062" w:rsidR="00966569" w:rsidRPr="00966569" w:rsidRDefault="008F40F3" w:rsidP="008F40F3">
      <w:pPr>
        <w:suppressAutoHyphens/>
        <w:spacing w:after="0" w:line="240" w:lineRule="auto"/>
        <w:ind w:firstLine="720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8F40F3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</w:t>
      </w:r>
      <w:r w:rsidRPr="008F40F3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 w:rsidR="00966569" w:rsidRPr="00966569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Самарской области  </w:t>
      </w:r>
    </w:p>
    <w:p w14:paraId="2E930D38" w14:textId="77777777" w:rsidR="00966569" w:rsidRPr="00966569" w:rsidRDefault="00966569" w:rsidP="00966569">
      <w:pPr>
        <w:suppressAutoHyphens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A6EE80C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                                    </w:t>
      </w:r>
      <w:r w:rsidRPr="0096656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ВЫПИСКА №______</w:t>
      </w:r>
    </w:p>
    <w:p w14:paraId="6BC8F1DE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                из реестра муниципального имущества об объекте</w:t>
      </w:r>
    </w:p>
    <w:p w14:paraId="16F3C5DD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                            учета муниципального имущества</w:t>
      </w:r>
    </w:p>
    <w:p w14:paraId="20FA7EA3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44D8F467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                          на "____"______________20___г.</w:t>
      </w:r>
    </w:p>
    <w:p w14:paraId="5224EE4E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DD70CD6" w14:textId="07E2F43A" w:rsidR="00966569" w:rsidRPr="00966569" w:rsidRDefault="008F40F3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Администрация</w:t>
      </w:r>
      <w:r w:rsidRPr="008F40F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Тимофеевка </w:t>
      </w:r>
      <w:r w:rsidR="00966569"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="00966569"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тавропольский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Самарской области</w:t>
      </w:r>
      <w:r w:rsidR="00966569"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6E145A29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DD3D0CE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Заявитель____________________________________________________</w:t>
      </w:r>
    </w:p>
    <w:p w14:paraId="61FE36B1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            </w:t>
      </w:r>
      <w:proofErr w:type="gramStart"/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(наименование юридического лица, фамилия, имя, отчество</w:t>
      </w:r>
      <w:proofErr w:type="gramEnd"/>
    </w:p>
    <w:p w14:paraId="7085058E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                       (при наличии) физического лица)</w:t>
      </w:r>
    </w:p>
    <w:p w14:paraId="3A330FF3" w14:textId="77777777" w:rsidR="00966569" w:rsidRPr="00966569" w:rsidRDefault="00966569" w:rsidP="0096656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3F79E64" w14:textId="77777777" w:rsidR="00966569" w:rsidRPr="00966569" w:rsidRDefault="00966569" w:rsidP="0096656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1. Сведения об объекте муниципального имущества</w:t>
      </w:r>
    </w:p>
    <w:p w14:paraId="5D84363F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Вид и наименование объекта учета_____________________________</w:t>
      </w:r>
    </w:p>
    <w:p w14:paraId="3421F983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1511" w:type="dxa"/>
        <w:tblInd w:w="-9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6"/>
        <w:gridCol w:w="88"/>
        <w:gridCol w:w="30"/>
        <w:gridCol w:w="438"/>
        <w:gridCol w:w="209"/>
        <w:gridCol w:w="3305"/>
        <w:gridCol w:w="941"/>
        <w:gridCol w:w="4258"/>
        <w:gridCol w:w="236"/>
      </w:tblGrid>
      <w:tr w:rsidR="00966569" w:rsidRPr="00966569" w14:paraId="1AAC5211" w14:textId="77777777" w:rsidTr="009577CD">
        <w:trPr>
          <w:trHeight w:val="525"/>
        </w:trPr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DDC47" w14:textId="77777777" w:rsidR="00966569" w:rsidRPr="00966569" w:rsidRDefault="00966569" w:rsidP="00966569">
            <w:pPr>
              <w:widowControl w:val="0"/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665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Реестровый номер</w:t>
            </w:r>
          </w:p>
        </w:tc>
        <w:tc>
          <w:tcPr>
            <w:tcW w:w="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A8406D" w14:textId="77777777" w:rsidR="00966569" w:rsidRPr="00966569" w:rsidRDefault="00966569" w:rsidP="00966569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44BC44A7" w14:textId="77777777" w:rsidR="00966569" w:rsidRPr="00966569" w:rsidRDefault="00966569" w:rsidP="00966569">
            <w:pPr>
              <w:widowControl w:val="0"/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29735" w14:textId="77777777" w:rsidR="00966569" w:rsidRPr="00966569" w:rsidRDefault="00966569" w:rsidP="00966569">
            <w:pPr>
              <w:widowControl w:val="0"/>
              <w:suppressAutoHyphens/>
              <w:spacing w:after="0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dxa"/>
            <w:tcBorders>
              <w:right w:val="single" w:sz="4" w:space="0" w:color="000000"/>
            </w:tcBorders>
          </w:tcPr>
          <w:p w14:paraId="498F8C3E" w14:textId="77777777" w:rsidR="00966569" w:rsidRPr="00966569" w:rsidRDefault="00966569" w:rsidP="00966569">
            <w:pPr>
              <w:widowControl w:val="0"/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40503" w14:textId="77777777" w:rsidR="00966569" w:rsidRPr="00966569" w:rsidRDefault="00966569" w:rsidP="00966569">
            <w:pPr>
              <w:widowControl w:val="0"/>
              <w:suppressAutoHyphens/>
              <w:spacing w:after="0"/>
              <w:ind w:left="18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665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 присвоения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40F970" w14:textId="77777777" w:rsidR="00966569" w:rsidRPr="00966569" w:rsidRDefault="00966569" w:rsidP="00966569">
            <w:pPr>
              <w:widowControl w:val="0"/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9" w:type="dxa"/>
            <w:gridSpan w:val="2"/>
            <w:tcBorders>
              <w:left w:val="single" w:sz="4" w:space="0" w:color="000000"/>
            </w:tcBorders>
          </w:tcPr>
          <w:p w14:paraId="13AE241E" w14:textId="77777777" w:rsidR="00966569" w:rsidRPr="00966569" w:rsidRDefault="00966569" w:rsidP="00966569">
            <w:pPr>
              <w:widowControl w:val="0"/>
              <w:suppressAutoHyphens/>
              <w:spacing w:after="0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6569" w:rsidRPr="00966569" w14:paraId="6618615B" w14:textId="77777777" w:rsidTr="009577CD">
        <w:trPr>
          <w:trHeight w:val="120"/>
        </w:trPr>
        <w:tc>
          <w:tcPr>
            <w:tcW w:w="2158" w:type="dxa"/>
            <w:gridSpan w:val="3"/>
          </w:tcPr>
          <w:p w14:paraId="5FD50E5F" w14:textId="77777777" w:rsidR="00966569" w:rsidRPr="00966569" w:rsidRDefault="00966569" w:rsidP="00966569">
            <w:pPr>
              <w:widowControl w:val="0"/>
              <w:suppressAutoHyphens/>
              <w:spacing w:after="0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</w:tcPr>
          <w:p w14:paraId="0B953532" w14:textId="77777777" w:rsidR="00966569" w:rsidRPr="00966569" w:rsidRDefault="00966569" w:rsidP="00966569">
            <w:pPr>
              <w:widowControl w:val="0"/>
              <w:suppressAutoHyphens/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858" w:type="dxa"/>
            <w:gridSpan w:val="4"/>
          </w:tcPr>
          <w:p w14:paraId="76267B1B" w14:textId="77777777" w:rsidR="00966569" w:rsidRPr="00966569" w:rsidRDefault="00966569" w:rsidP="00966569">
            <w:pPr>
              <w:widowControl w:val="0"/>
              <w:suppressAutoHyphens/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DA0A3" w14:textId="77777777" w:rsidR="00966569" w:rsidRPr="00966569" w:rsidRDefault="00966569" w:rsidP="00966569">
            <w:pPr>
              <w:widowControl w:val="0"/>
              <w:suppressAutoHyphens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05BDF96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vanish/>
          <w:sz w:val="24"/>
          <w:szCs w:val="24"/>
          <w:lang w:eastAsia="ru-RU"/>
        </w:rPr>
      </w:pPr>
    </w:p>
    <w:tbl>
      <w:tblPr>
        <w:tblW w:w="9215" w:type="dxa"/>
        <w:tblInd w:w="-1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6"/>
        <w:gridCol w:w="4287"/>
        <w:gridCol w:w="142"/>
      </w:tblGrid>
      <w:tr w:rsidR="00966569" w:rsidRPr="00966569" w14:paraId="68C9C814" w14:textId="77777777" w:rsidTr="009577CD">
        <w:trPr>
          <w:trHeight w:val="300"/>
        </w:trPr>
        <w:tc>
          <w:tcPr>
            <w:tcW w:w="4786" w:type="dxa"/>
            <w:tcBorders>
              <w:top w:val="single" w:sz="4" w:space="0" w:color="000000"/>
              <w:bottom w:val="single" w:sz="4" w:space="0" w:color="000000"/>
            </w:tcBorders>
          </w:tcPr>
          <w:p w14:paraId="6F9D5D2C" w14:textId="77777777" w:rsidR="00966569" w:rsidRPr="00966569" w:rsidRDefault="00966569" w:rsidP="00966569">
            <w:pPr>
              <w:widowControl w:val="0"/>
              <w:suppressAutoHyphens/>
              <w:spacing w:after="0"/>
              <w:ind w:hanging="4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665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Наименования сведений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C5F78" w14:textId="77777777" w:rsidR="00966569" w:rsidRPr="00966569" w:rsidRDefault="00966569" w:rsidP="00966569">
            <w:pPr>
              <w:widowControl w:val="0"/>
              <w:suppressAutoHyphens/>
              <w:spacing w:after="0"/>
              <w:ind w:hanging="4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665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Значения сведений</w:t>
            </w:r>
          </w:p>
        </w:tc>
        <w:tc>
          <w:tcPr>
            <w:tcW w:w="142" w:type="dxa"/>
            <w:vMerge w:val="restart"/>
            <w:tcBorders>
              <w:left w:val="single" w:sz="4" w:space="0" w:color="000000"/>
            </w:tcBorders>
          </w:tcPr>
          <w:p w14:paraId="0CB72316" w14:textId="77777777" w:rsidR="00966569" w:rsidRPr="00966569" w:rsidRDefault="00966569" w:rsidP="00966569">
            <w:pPr>
              <w:widowControl w:val="0"/>
              <w:suppressAutoHyphens/>
              <w:spacing w:after="0"/>
              <w:ind w:hanging="4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6569" w:rsidRPr="00966569" w14:paraId="30D27EE6" w14:textId="77777777" w:rsidTr="009577CD">
        <w:trPr>
          <w:trHeight w:val="15"/>
        </w:trPr>
        <w:tc>
          <w:tcPr>
            <w:tcW w:w="4786" w:type="dxa"/>
            <w:tcBorders>
              <w:top w:val="single" w:sz="4" w:space="0" w:color="000000"/>
            </w:tcBorders>
          </w:tcPr>
          <w:p w14:paraId="200D83DF" w14:textId="77777777" w:rsidR="00966569" w:rsidRPr="00966569" w:rsidRDefault="00966569" w:rsidP="00966569">
            <w:pPr>
              <w:widowControl w:val="0"/>
              <w:suppressAutoHyphens/>
              <w:spacing w:after="0"/>
              <w:ind w:hanging="4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88B9AF" w14:textId="77777777" w:rsidR="00966569" w:rsidRPr="00966569" w:rsidRDefault="00966569" w:rsidP="00966569">
            <w:pPr>
              <w:widowControl w:val="0"/>
              <w:suppressAutoHyphens/>
              <w:spacing w:after="0"/>
              <w:ind w:hanging="44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42" w:type="dxa"/>
            <w:vMerge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846D7" w14:textId="77777777" w:rsidR="00966569" w:rsidRPr="00966569" w:rsidRDefault="00966569" w:rsidP="00966569">
            <w:pPr>
              <w:widowControl w:val="0"/>
              <w:suppressAutoHyphens/>
              <w:spacing w:after="0" w:line="240" w:lineRule="auto"/>
              <w:ind w:hanging="4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6569" w:rsidRPr="00966569" w14:paraId="781D5A19" w14:textId="77777777" w:rsidTr="009577CD">
        <w:trPr>
          <w:trHeight w:val="135"/>
        </w:trPr>
        <w:tc>
          <w:tcPr>
            <w:tcW w:w="4786" w:type="dxa"/>
            <w:tcBorders>
              <w:bottom w:val="single" w:sz="4" w:space="0" w:color="000000"/>
            </w:tcBorders>
          </w:tcPr>
          <w:p w14:paraId="165AFA66" w14:textId="77777777" w:rsidR="00966569" w:rsidRPr="00966569" w:rsidRDefault="00966569" w:rsidP="00966569">
            <w:pPr>
              <w:widowControl w:val="0"/>
              <w:suppressAutoHyphens/>
              <w:spacing w:after="0"/>
              <w:ind w:hanging="4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665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4E16A" w14:textId="77777777" w:rsidR="00966569" w:rsidRPr="00966569" w:rsidRDefault="00966569" w:rsidP="00966569">
            <w:pPr>
              <w:widowControl w:val="0"/>
              <w:suppressAutoHyphens/>
              <w:spacing w:after="0"/>
              <w:ind w:hanging="4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665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" w:type="dxa"/>
            <w:vMerge w:val="restart"/>
            <w:tcBorders>
              <w:left w:val="single" w:sz="4" w:space="0" w:color="000000"/>
            </w:tcBorders>
          </w:tcPr>
          <w:p w14:paraId="5C88687D" w14:textId="77777777" w:rsidR="00966569" w:rsidRPr="00966569" w:rsidRDefault="00966569" w:rsidP="00966569">
            <w:pPr>
              <w:widowControl w:val="0"/>
              <w:suppressAutoHyphens/>
              <w:spacing w:after="0"/>
              <w:ind w:hanging="4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6569" w:rsidRPr="00966569" w14:paraId="326EDA73" w14:textId="77777777" w:rsidTr="009577CD">
        <w:trPr>
          <w:trHeight w:val="180"/>
        </w:trPr>
        <w:tc>
          <w:tcPr>
            <w:tcW w:w="4786" w:type="dxa"/>
            <w:tcBorders>
              <w:top w:val="single" w:sz="4" w:space="0" w:color="000000"/>
            </w:tcBorders>
          </w:tcPr>
          <w:p w14:paraId="1916775B" w14:textId="77777777" w:rsidR="00966569" w:rsidRPr="00966569" w:rsidRDefault="00966569" w:rsidP="00966569">
            <w:pPr>
              <w:widowControl w:val="0"/>
              <w:suppressAutoHyphens/>
              <w:spacing w:after="0"/>
              <w:ind w:hanging="44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EDA4B8" w14:textId="77777777" w:rsidR="00966569" w:rsidRPr="00966569" w:rsidRDefault="00966569" w:rsidP="00966569">
            <w:pPr>
              <w:widowControl w:val="0"/>
              <w:suppressAutoHyphens/>
              <w:spacing w:after="0"/>
              <w:ind w:hanging="44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42" w:type="dxa"/>
            <w:vMerge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4E555" w14:textId="77777777" w:rsidR="00966569" w:rsidRPr="00966569" w:rsidRDefault="00966569" w:rsidP="00966569">
            <w:pPr>
              <w:widowControl w:val="0"/>
              <w:suppressAutoHyphens/>
              <w:spacing w:after="0" w:line="240" w:lineRule="auto"/>
              <w:ind w:hanging="4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6569" w:rsidRPr="00966569" w14:paraId="6E7F065E" w14:textId="77777777" w:rsidTr="009577CD">
        <w:tc>
          <w:tcPr>
            <w:tcW w:w="4786" w:type="dxa"/>
            <w:tcBorders>
              <w:top w:val="single" w:sz="4" w:space="0" w:color="000000"/>
              <w:bottom w:val="single" w:sz="4" w:space="0" w:color="000000"/>
            </w:tcBorders>
          </w:tcPr>
          <w:p w14:paraId="61BF4F42" w14:textId="77777777" w:rsidR="00966569" w:rsidRPr="00966569" w:rsidRDefault="00966569" w:rsidP="00966569">
            <w:pPr>
              <w:widowControl w:val="0"/>
              <w:suppressAutoHyphens/>
              <w:spacing w:after="0"/>
              <w:ind w:hanging="4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07CE2" w14:textId="77777777" w:rsidR="00966569" w:rsidRPr="00966569" w:rsidRDefault="00966569" w:rsidP="00966569">
            <w:pPr>
              <w:widowControl w:val="0"/>
              <w:suppressAutoHyphens/>
              <w:spacing w:after="0"/>
              <w:ind w:hanging="4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vMerge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39EC7" w14:textId="77777777" w:rsidR="00966569" w:rsidRPr="00966569" w:rsidRDefault="00966569" w:rsidP="00966569">
            <w:pPr>
              <w:widowControl w:val="0"/>
              <w:suppressAutoHyphens/>
              <w:spacing w:after="0" w:line="240" w:lineRule="auto"/>
              <w:ind w:hanging="4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6569" w:rsidRPr="00966569" w14:paraId="5F7DE3EC" w14:textId="77777777" w:rsidTr="009577CD">
        <w:trPr>
          <w:trHeight w:val="120"/>
        </w:trPr>
        <w:tc>
          <w:tcPr>
            <w:tcW w:w="4786" w:type="dxa"/>
            <w:tcBorders>
              <w:bottom w:val="single" w:sz="4" w:space="0" w:color="000000"/>
            </w:tcBorders>
          </w:tcPr>
          <w:p w14:paraId="1A243F55" w14:textId="77777777" w:rsidR="00966569" w:rsidRPr="00966569" w:rsidRDefault="00966569" w:rsidP="00966569">
            <w:pPr>
              <w:widowControl w:val="0"/>
              <w:suppressAutoHyphens/>
              <w:spacing w:after="0"/>
              <w:ind w:hanging="4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E6B07" w14:textId="77777777" w:rsidR="00966569" w:rsidRPr="00966569" w:rsidRDefault="00966569" w:rsidP="00966569">
            <w:pPr>
              <w:widowControl w:val="0"/>
              <w:suppressAutoHyphens/>
              <w:spacing w:after="0"/>
              <w:ind w:hanging="4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tcBorders>
              <w:left w:val="single" w:sz="4" w:space="0" w:color="000000"/>
            </w:tcBorders>
          </w:tcPr>
          <w:p w14:paraId="077CF2DE" w14:textId="77777777" w:rsidR="00966569" w:rsidRPr="00966569" w:rsidRDefault="00966569" w:rsidP="00966569">
            <w:pPr>
              <w:widowControl w:val="0"/>
              <w:suppressAutoHyphens/>
              <w:spacing w:after="0"/>
              <w:ind w:hanging="4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B9DB431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C16A55F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2. Информация  об изменении   сведений   об объекте учета  муниципального имущества</w:t>
      </w:r>
    </w:p>
    <w:tbl>
      <w:tblPr>
        <w:tblW w:w="9117" w:type="dxa"/>
        <w:tblInd w:w="-8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7"/>
        <w:gridCol w:w="2809"/>
        <w:gridCol w:w="2861"/>
      </w:tblGrid>
      <w:tr w:rsidR="00966569" w:rsidRPr="00966569" w14:paraId="3CFCDB2C" w14:textId="77777777" w:rsidTr="009577CD">
        <w:trPr>
          <w:trHeight w:hRule="exact" w:val="255"/>
        </w:trPr>
        <w:tc>
          <w:tcPr>
            <w:tcW w:w="3447" w:type="dxa"/>
            <w:tcBorders>
              <w:left w:val="single" w:sz="4" w:space="0" w:color="000000"/>
              <w:bottom w:val="single" w:sz="4" w:space="0" w:color="000000"/>
            </w:tcBorders>
          </w:tcPr>
          <w:p w14:paraId="3BD32B2B" w14:textId="77777777" w:rsidR="00966569" w:rsidRPr="00966569" w:rsidRDefault="00966569" w:rsidP="00966569">
            <w:pPr>
              <w:widowControl w:val="0"/>
              <w:suppressAutoHyphens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bottom w:val="single" w:sz="4" w:space="0" w:color="000000"/>
            </w:tcBorders>
          </w:tcPr>
          <w:p w14:paraId="2F2BDBA0" w14:textId="77777777" w:rsidR="00966569" w:rsidRPr="00966569" w:rsidRDefault="00966569" w:rsidP="00966569">
            <w:pPr>
              <w:widowControl w:val="0"/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1" w:type="dxa"/>
            <w:tcBorders>
              <w:bottom w:val="single" w:sz="4" w:space="0" w:color="000000"/>
            </w:tcBorders>
          </w:tcPr>
          <w:p w14:paraId="40955C25" w14:textId="77777777" w:rsidR="00966569" w:rsidRPr="00966569" w:rsidRDefault="00966569" w:rsidP="00966569">
            <w:pPr>
              <w:widowControl w:val="0"/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6569" w:rsidRPr="00966569" w14:paraId="1ADE2F30" w14:textId="77777777" w:rsidTr="009577CD">
        <w:trPr>
          <w:trHeight w:val="285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70F7C2" w14:textId="77777777" w:rsidR="00966569" w:rsidRPr="00966569" w:rsidRDefault="00966569" w:rsidP="00966569">
            <w:pPr>
              <w:widowControl w:val="0"/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665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изменения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DD9FF9" w14:textId="77777777" w:rsidR="00966569" w:rsidRPr="00966569" w:rsidRDefault="00966569" w:rsidP="00966569">
            <w:pPr>
              <w:widowControl w:val="0"/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665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Значение сведений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EECC6" w14:textId="77777777" w:rsidR="00966569" w:rsidRPr="00966569" w:rsidRDefault="00966569" w:rsidP="00966569">
            <w:pPr>
              <w:widowControl w:val="0"/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665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Дата изменения</w:t>
            </w:r>
          </w:p>
        </w:tc>
      </w:tr>
      <w:tr w:rsidR="00966569" w:rsidRPr="00966569" w14:paraId="238DA005" w14:textId="77777777" w:rsidTr="009577CD">
        <w:trPr>
          <w:trHeight w:hRule="exact" w:val="105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</w:tcBorders>
          </w:tcPr>
          <w:p w14:paraId="58C5144F" w14:textId="77777777" w:rsidR="00966569" w:rsidRPr="00966569" w:rsidRDefault="00966569" w:rsidP="00966569">
            <w:pPr>
              <w:widowControl w:val="0"/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</w:tcBorders>
          </w:tcPr>
          <w:p w14:paraId="1BA90CAB" w14:textId="77777777" w:rsidR="00966569" w:rsidRPr="00966569" w:rsidRDefault="00966569" w:rsidP="00966569">
            <w:pPr>
              <w:widowControl w:val="0"/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57BA29" w14:textId="77777777" w:rsidR="00966569" w:rsidRPr="00966569" w:rsidRDefault="00966569" w:rsidP="00966569">
            <w:pPr>
              <w:widowControl w:val="0"/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6569" w:rsidRPr="00966569" w14:paraId="79CEBB74" w14:textId="77777777" w:rsidTr="009577CD">
        <w:tc>
          <w:tcPr>
            <w:tcW w:w="3447" w:type="dxa"/>
            <w:tcBorders>
              <w:left w:val="single" w:sz="4" w:space="0" w:color="000000"/>
              <w:bottom w:val="single" w:sz="4" w:space="0" w:color="000000"/>
            </w:tcBorders>
          </w:tcPr>
          <w:p w14:paraId="0B40B397" w14:textId="77777777" w:rsidR="00966569" w:rsidRPr="00966569" w:rsidRDefault="00966569" w:rsidP="00966569">
            <w:pPr>
              <w:widowControl w:val="0"/>
              <w:suppressAutoHyphens/>
              <w:spacing w:after="0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665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5E2E" w14:textId="77777777" w:rsidR="00966569" w:rsidRPr="00966569" w:rsidRDefault="00966569" w:rsidP="00966569">
            <w:pPr>
              <w:widowControl w:val="0"/>
              <w:suppressAutoHyphens/>
              <w:spacing w:after="0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665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7D8A3" w14:textId="77777777" w:rsidR="00966569" w:rsidRPr="00966569" w:rsidRDefault="00966569" w:rsidP="00966569">
            <w:pPr>
              <w:widowControl w:val="0"/>
              <w:suppressAutoHyphens/>
              <w:spacing w:after="0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665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66569" w:rsidRPr="00966569" w14:paraId="18215D33" w14:textId="77777777" w:rsidTr="009577CD">
        <w:tc>
          <w:tcPr>
            <w:tcW w:w="3447" w:type="dxa"/>
            <w:tcBorders>
              <w:left w:val="single" w:sz="4" w:space="0" w:color="000000"/>
              <w:bottom w:val="single" w:sz="4" w:space="0" w:color="000000"/>
            </w:tcBorders>
          </w:tcPr>
          <w:p w14:paraId="0AFA53F8" w14:textId="77777777" w:rsidR="00966569" w:rsidRPr="00966569" w:rsidRDefault="00966569" w:rsidP="00966569">
            <w:pPr>
              <w:widowControl w:val="0"/>
              <w:suppressAutoHyphens/>
              <w:spacing w:after="0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40A44" w14:textId="77777777" w:rsidR="00966569" w:rsidRPr="00966569" w:rsidRDefault="00966569" w:rsidP="00966569">
            <w:pPr>
              <w:widowControl w:val="0"/>
              <w:suppressAutoHyphens/>
              <w:spacing w:after="0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1" w:type="dxa"/>
            <w:tcBorders>
              <w:bottom w:val="single" w:sz="4" w:space="0" w:color="000000"/>
              <w:right w:val="single" w:sz="4" w:space="0" w:color="000000"/>
            </w:tcBorders>
          </w:tcPr>
          <w:p w14:paraId="3EBA9CE2" w14:textId="77777777" w:rsidR="00966569" w:rsidRPr="00966569" w:rsidRDefault="00966569" w:rsidP="00966569">
            <w:pPr>
              <w:widowControl w:val="0"/>
              <w:suppressAutoHyphens/>
              <w:spacing w:after="0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6569" w:rsidRPr="00966569" w14:paraId="7CE12663" w14:textId="77777777" w:rsidTr="009577CD">
        <w:trPr>
          <w:trHeight w:hRule="exact" w:val="165"/>
        </w:trPr>
        <w:tc>
          <w:tcPr>
            <w:tcW w:w="3447" w:type="dxa"/>
            <w:tcBorders>
              <w:left w:val="single" w:sz="4" w:space="0" w:color="000000"/>
              <w:bottom w:val="single" w:sz="4" w:space="0" w:color="000000"/>
            </w:tcBorders>
          </w:tcPr>
          <w:p w14:paraId="530131DC" w14:textId="77777777" w:rsidR="00966569" w:rsidRPr="00966569" w:rsidRDefault="00966569" w:rsidP="00966569">
            <w:pPr>
              <w:widowControl w:val="0"/>
              <w:suppressAutoHyphens/>
              <w:spacing w:after="0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2B7EF" w14:textId="77777777" w:rsidR="00966569" w:rsidRPr="00966569" w:rsidRDefault="00966569" w:rsidP="00966569">
            <w:pPr>
              <w:widowControl w:val="0"/>
              <w:suppressAutoHyphens/>
              <w:spacing w:after="0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1" w:type="dxa"/>
            <w:tcBorders>
              <w:bottom w:val="single" w:sz="4" w:space="0" w:color="000000"/>
              <w:right w:val="single" w:sz="4" w:space="0" w:color="000000"/>
            </w:tcBorders>
          </w:tcPr>
          <w:p w14:paraId="67B7450E" w14:textId="77777777" w:rsidR="00966569" w:rsidRPr="00966569" w:rsidRDefault="00966569" w:rsidP="00966569">
            <w:pPr>
              <w:widowControl w:val="0"/>
              <w:suppressAutoHyphens/>
              <w:spacing w:after="0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6569" w:rsidRPr="00966569" w14:paraId="0E4CAFB5" w14:textId="77777777" w:rsidTr="009577CD">
        <w:trPr>
          <w:trHeight w:hRule="exact" w:val="150"/>
        </w:trPr>
        <w:tc>
          <w:tcPr>
            <w:tcW w:w="3447" w:type="dxa"/>
            <w:tcBorders>
              <w:top w:val="single" w:sz="4" w:space="0" w:color="000000"/>
            </w:tcBorders>
          </w:tcPr>
          <w:p w14:paraId="648AB147" w14:textId="77777777" w:rsidR="00966569" w:rsidRPr="00966569" w:rsidRDefault="00966569" w:rsidP="00966569">
            <w:pPr>
              <w:widowControl w:val="0"/>
              <w:suppressAutoHyphens/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000000"/>
            </w:tcBorders>
          </w:tcPr>
          <w:p w14:paraId="37BFE0D0" w14:textId="77777777" w:rsidR="00966569" w:rsidRPr="00966569" w:rsidRDefault="00966569" w:rsidP="00966569">
            <w:pPr>
              <w:widowControl w:val="0"/>
              <w:suppressAutoHyphens/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000000"/>
            </w:tcBorders>
          </w:tcPr>
          <w:p w14:paraId="5720543E" w14:textId="77777777" w:rsidR="00966569" w:rsidRPr="00966569" w:rsidRDefault="00966569" w:rsidP="00966569">
            <w:pPr>
              <w:widowControl w:val="0"/>
              <w:suppressAutoHyphens/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EFD7CC9" w14:textId="77777777" w:rsidR="00966569" w:rsidRPr="00966569" w:rsidRDefault="00966569" w:rsidP="00966569">
      <w:pPr>
        <w:suppressAutoHyphens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ОТМЕТКА О ПОДТВЕРЖДЕНИИ СВЕДЕНИЙ,</w:t>
      </w:r>
    </w:p>
    <w:p w14:paraId="4DA8F02E" w14:textId="77777777" w:rsidR="00966569" w:rsidRPr="00966569" w:rsidRDefault="00966569" w:rsidP="00966569">
      <w:pPr>
        <w:suppressAutoHyphens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СОДЕРЖАЩИХСЯ</w:t>
      </w:r>
      <w:proofErr w:type="gramEnd"/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НАСТОЯЩЕЙ ВЫПИСКЕ</w:t>
      </w:r>
    </w:p>
    <w:p w14:paraId="6512E149" w14:textId="77777777" w:rsidR="00966569" w:rsidRPr="00966569" w:rsidRDefault="00966569" w:rsidP="00966569">
      <w:pPr>
        <w:suppressAutoHyphens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0599FCA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Ответственный</w:t>
      </w:r>
    </w:p>
    <w:p w14:paraId="2953BBEF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исполнитель:   _____________  _____________ ____________________</w:t>
      </w:r>
    </w:p>
    <w:p w14:paraId="0C5D9878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                (должность)     (подпись)      (расшифровка подписи)</w:t>
      </w:r>
    </w:p>
    <w:p w14:paraId="7DAEE27F" w14:textId="77777777" w:rsidR="00966569" w:rsidRPr="00966569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A8A8E7B" w14:textId="077195D8" w:rsidR="00093E94" w:rsidRPr="008F40F3" w:rsidRDefault="00966569" w:rsidP="008F40F3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"____"______________20__ г.</w:t>
      </w:r>
    </w:p>
    <w:sectPr w:rsidR="00093E94" w:rsidRPr="008F40F3" w:rsidSect="003B2DBD">
      <w:headerReference w:type="default" r:id="rId18"/>
      <w:pgSz w:w="11906" w:h="16838"/>
      <w:pgMar w:top="709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7F3E2D" w14:textId="77777777" w:rsidR="00506596" w:rsidRDefault="00506596" w:rsidP="00737C3D">
      <w:pPr>
        <w:spacing w:after="0" w:line="240" w:lineRule="auto"/>
      </w:pPr>
      <w:r>
        <w:separator/>
      </w:r>
    </w:p>
  </w:endnote>
  <w:endnote w:type="continuationSeparator" w:id="0">
    <w:p w14:paraId="41A7092F" w14:textId="77777777" w:rsidR="00506596" w:rsidRDefault="00506596" w:rsidP="0073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CB87DD" w14:textId="77777777" w:rsidR="00506596" w:rsidRDefault="00506596" w:rsidP="00737C3D">
      <w:pPr>
        <w:spacing w:after="0" w:line="240" w:lineRule="auto"/>
      </w:pPr>
      <w:r>
        <w:separator/>
      </w:r>
    </w:p>
  </w:footnote>
  <w:footnote w:type="continuationSeparator" w:id="0">
    <w:p w14:paraId="1AC86571" w14:textId="77777777" w:rsidR="00506596" w:rsidRDefault="00506596" w:rsidP="00737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B84DE2" w14:textId="77777777" w:rsidR="008209A1" w:rsidRDefault="008209A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9F77B6"/>
    <w:multiLevelType w:val="hybridMultilevel"/>
    <w:tmpl w:val="5A4EBD66"/>
    <w:lvl w:ilvl="0" w:tplc="91CE1A9C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5771CF7"/>
    <w:multiLevelType w:val="hybridMultilevel"/>
    <w:tmpl w:val="A8987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626"/>
    <w:rsid w:val="000056E4"/>
    <w:rsid w:val="000136FA"/>
    <w:rsid w:val="000338DC"/>
    <w:rsid w:val="00041266"/>
    <w:rsid w:val="00051243"/>
    <w:rsid w:val="00051595"/>
    <w:rsid w:val="00064B47"/>
    <w:rsid w:val="00066FC2"/>
    <w:rsid w:val="00070B9B"/>
    <w:rsid w:val="00074DA4"/>
    <w:rsid w:val="00093E94"/>
    <w:rsid w:val="0009426B"/>
    <w:rsid w:val="000B00F7"/>
    <w:rsid w:val="000B3978"/>
    <w:rsid w:val="000C095D"/>
    <w:rsid w:val="000C2298"/>
    <w:rsid w:val="000C6EFE"/>
    <w:rsid w:val="000D2298"/>
    <w:rsid w:val="000D57E3"/>
    <w:rsid w:val="000F1A39"/>
    <w:rsid w:val="000F2CB6"/>
    <w:rsid w:val="000F7414"/>
    <w:rsid w:val="001039C1"/>
    <w:rsid w:val="00123A73"/>
    <w:rsid w:val="00126003"/>
    <w:rsid w:val="00137FB5"/>
    <w:rsid w:val="001424B6"/>
    <w:rsid w:val="001427FE"/>
    <w:rsid w:val="001520C5"/>
    <w:rsid w:val="001553D5"/>
    <w:rsid w:val="00182394"/>
    <w:rsid w:val="00187F47"/>
    <w:rsid w:val="001956BA"/>
    <w:rsid w:val="00196008"/>
    <w:rsid w:val="001971A5"/>
    <w:rsid w:val="001A0D5A"/>
    <w:rsid w:val="001A3962"/>
    <w:rsid w:val="001C63B1"/>
    <w:rsid w:val="001D30C0"/>
    <w:rsid w:val="001D3E3D"/>
    <w:rsid w:val="001E0A7B"/>
    <w:rsid w:val="001E19E2"/>
    <w:rsid w:val="001F023D"/>
    <w:rsid w:val="001F0300"/>
    <w:rsid w:val="001F0A5D"/>
    <w:rsid w:val="001F2864"/>
    <w:rsid w:val="001F3E2D"/>
    <w:rsid w:val="001F591A"/>
    <w:rsid w:val="002034D0"/>
    <w:rsid w:val="002053D7"/>
    <w:rsid w:val="002152AB"/>
    <w:rsid w:val="0022275B"/>
    <w:rsid w:val="00224040"/>
    <w:rsid w:val="00230098"/>
    <w:rsid w:val="00251AE3"/>
    <w:rsid w:val="0025288C"/>
    <w:rsid w:val="00260842"/>
    <w:rsid w:val="002629C0"/>
    <w:rsid w:val="00267B78"/>
    <w:rsid w:val="00277692"/>
    <w:rsid w:val="00277811"/>
    <w:rsid w:val="00282ED8"/>
    <w:rsid w:val="0028647C"/>
    <w:rsid w:val="002A260E"/>
    <w:rsid w:val="002C129F"/>
    <w:rsid w:val="002C622C"/>
    <w:rsid w:val="002D1B37"/>
    <w:rsid w:val="002D313F"/>
    <w:rsid w:val="002E5E15"/>
    <w:rsid w:val="002F3613"/>
    <w:rsid w:val="002F651E"/>
    <w:rsid w:val="002F7D18"/>
    <w:rsid w:val="0030286C"/>
    <w:rsid w:val="00304538"/>
    <w:rsid w:val="00305436"/>
    <w:rsid w:val="0031412E"/>
    <w:rsid w:val="003340F7"/>
    <w:rsid w:val="003443CE"/>
    <w:rsid w:val="00355353"/>
    <w:rsid w:val="00364339"/>
    <w:rsid w:val="00364B09"/>
    <w:rsid w:val="00365A8C"/>
    <w:rsid w:val="003660BA"/>
    <w:rsid w:val="00366626"/>
    <w:rsid w:val="003751D2"/>
    <w:rsid w:val="0038075B"/>
    <w:rsid w:val="003B02A4"/>
    <w:rsid w:val="003B2DBD"/>
    <w:rsid w:val="003B4A40"/>
    <w:rsid w:val="003C05EB"/>
    <w:rsid w:val="003C5619"/>
    <w:rsid w:val="003D16F2"/>
    <w:rsid w:val="003E1FC0"/>
    <w:rsid w:val="003E4028"/>
    <w:rsid w:val="003F23F0"/>
    <w:rsid w:val="003F4072"/>
    <w:rsid w:val="00400108"/>
    <w:rsid w:val="00417597"/>
    <w:rsid w:val="004237F4"/>
    <w:rsid w:val="00430FDF"/>
    <w:rsid w:val="00431BF0"/>
    <w:rsid w:val="0043252C"/>
    <w:rsid w:val="00437797"/>
    <w:rsid w:val="00442574"/>
    <w:rsid w:val="00456C65"/>
    <w:rsid w:val="00461A68"/>
    <w:rsid w:val="0047069A"/>
    <w:rsid w:val="004777EF"/>
    <w:rsid w:val="004A1DD1"/>
    <w:rsid w:val="004A32E1"/>
    <w:rsid w:val="004B636A"/>
    <w:rsid w:val="004C0760"/>
    <w:rsid w:val="004C119C"/>
    <w:rsid w:val="004E456E"/>
    <w:rsid w:val="00506596"/>
    <w:rsid w:val="005171FD"/>
    <w:rsid w:val="0052781F"/>
    <w:rsid w:val="00550E51"/>
    <w:rsid w:val="0055423D"/>
    <w:rsid w:val="00555558"/>
    <w:rsid w:val="0057256E"/>
    <w:rsid w:val="00573356"/>
    <w:rsid w:val="00594069"/>
    <w:rsid w:val="005A5E5C"/>
    <w:rsid w:val="005A666F"/>
    <w:rsid w:val="005A7C61"/>
    <w:rsid w:val="005B2065"/>
    <w:rsid w:val="005C428D"/>
    <w:rsid w:val="005C5FA4"/>
    <w:rsid w:val="005E3CDF"/>
    <w:rsid w:val="005F1C92"/>
    <w:rsid w:val="005F540E"/>
    <w:rsid w:val="00607015"/>
    <w:rsid w:val="00615DC6"/>
    <w:rsid w:val="0062077B"/>
    <w:rsid w:val="00644B32"/>
    <w:rsid w:val="00645CC3"/>
    <w:rsid w:val="00646F0A"/>
    <w:rsid w:val="0065306B"/>
    <w:rsid w:val="00655C56"/>
    <w:rsid w:val="00662BC7"/>
    <w:rsid w:val="00664A18"/>
    <w:rsid w:val="006650DE"/>
    <w:rsid w:val="006702CD"/>
    <w:rsid w:val="00682CA5"/>
    <w:rsid w:val="00684C41"/>
    <w:rsid w:val="0069019E"/>
    <w:rsid w:val="00695261"/>
    <w:rsid w:val="006A57F1"/>
    <w:rsid w:val="006B0B5F"/>
    <w:rsid w:val="006D4CE8"/>
    <w:rsid w:val="006D5F94"/>
    <w:rsid w:val="006F153D"/>
    <w:rsid w:val="006F7DA2"/>
    <w:rsid w:val="00700166"/>
    <w:rsid w:val="00701636"/>
    <w:rsid w:val="00705B80"/>
    <w:rsid w:val="00714D4B"/>
    <w:rsid w:val="00721E63"/>
    <w:rsid w:val="00735C47"/>
    <w:rsid w:val="00737C3D"/>
    <w:rsid w:val="0074006F"/>
    <w:rsid w:val="00741096"/>
    <w:rsid w:val="00777251"/>
    <w:rsid w:val="00784D7C"/>
    <w:rsid w:val="007851CB"/>
    <w:rsid w:val="007B26A8"/>
    <w:rsid w:val="007B31B1"/>
    <w:rsid w:val="007C6A66"/>
    <w:rsid w:val="007C7B7D"/>
    <w:rsid w:val="007D28F0"/>
    <w:rsid w:val="007D2B4B"/>
    <w:rsid w:val="00812D40"/>
    <w:rsid w:val="008209A1"/>
    <w:rsid w:val="00840E49"/>
    <w:rsid w:val="00842E7F"/>
    <w:rsid w:val="00845A8F"/>
    <w:rsid w:val="008471FF"/>
    <w:rsid w:val="00860DE5"/>
    <w:rsid w:val="00864E7E"/>
    <w:rsid w:val="00867E6B"/>
    <w:rsid w:val="008752A4"/>
    <w:rsid w:val="0088242A"/>
    <w:rsid w:val="00886DAE"/>
    <w:rsid w:val="008B12B3"/>
    <w:rsid w:val="008B2146"/>
    <w:rsid w:val="008B332F"/>
    <w:rsid w:val="008C34A4"/>
    <w:rsid w:val="008C5CA0"/>
    <w:rsid w:val="008E096B"/>
    <w:rsid w:val="008F1EF7"/>
    <w:rsid w:val="008F40F3"/>
    <w:rsid w:val="00910D1C"/>
    <w:rsid w:val="00923AEC"/>
    <w:rsid w:val="00925468"/>
    <w:rsid w:val="00925C45"/>
    <w:rsid w:val="00926A2B"/>
    <w:rsid w:val="009346E8"/>
    <w:rsid w:val="00941F37"/>
    <w:rsid w:val="0094677A"/>
    <w:rsid w:val="009519B6"/>
    <w:rsid w:val="009532BD"/>
    <w:rsid w:val="00954303"/>
    <w:rsid w:val="009625E6"/>
    <w:rsid w:val="00966569"/>
    <w:rsid w:val="00974FE3"/>
    <w:rsid w:val="009826CF"/>
    <w:rsid w:val="0098385A"/>
    <w:rsid w:val="00985D23"/>
    <w:rsid w:val="00993B65"/>
    <w:rsid w:val="009A2B3F"/>
    <w:rsid w:val="009B2325"/>
    <w:rsid w:val="009C0D10"/>
    <w:rsid w:val="009C447B"/>
    <w:rsid w:val="009C5473"/>
    <w:rsid w:val="009D5D21"/>
    <w:rsid w:val="009D5E24"/>
    <w:rsid w:val="009E0D23"/>
    <w:rsid w:val="009E37F0"/>
    <w:rsid w:val="009E5BA2"/>
    <w:rsid w:val="00A21A76"/>
    <w:rsid w:val="00A33A8F"/>
    <w:rsid w:val="00A36156"/>
    <w:rsid w:val="00A37423"/>
    <w:rsid w:val="00A40A1A"/>
    <w:rsid w:val="00A45637"/>
    <w:rsid w:val="00A516B3"/>
    <w:rsid w:val="00A54683"/>
    <w:rsid w:val="00A6127A"/>
    <w:rsid w:val="00A63612"/>
    <w:rsid w:val="00A80D47"/>
    <w:rsid w:val="00A80EBF"/>
    <w:rsid w:val="00A81FB3"/>
    <w:rsid w:val="00A84362"/>
    <w:rsid w:val="00A85404"/>
    <w:rsid w:val="00A92B50"/>
    <w:rsid w:val="00A961D0"/>
    <w:rsid w:val="00AB0189"/>
    <w:rsid w:val="00AB4B1E"/>
    <w:rsid w:val="00AB6C6C"/>
    <w:rsid w:val="00AC0386"/>
    <w:rsid w:val="00AD2147"/>
    <w:rsid w:val="00AE2146"/>
    <w:rsid w:val="00AF3754"/>
    <w:rsid w:val="00B07443"/>
    <w:rsid w:val="00B121DC"/>
    <w:rsid w:val="00B13D7E"/>
    <w:rsid w:val="00B2498D"/>
    <w:rsid w:val="00B26538"/>
    <w:rsid w:val="00B30386"/>
    <w:rsid w:val="00B31413"/>
    <w:rsid w:val="00B34980"/>
    <w:rsid w:val="00B50BC9"/>
    <w:rsid w:val="00B5757A"/>
    <w:rsid w:val="00B77472"/>
    <w:rsid w:val="00B81770"/>
    <w:rsid w:val="00B8200D"/>
    <w:rsid w:val="00B8422F"/>
    <w:rsid w:val="00B86CCB"/>
    <w:rsid w:val="00B878D0"/>
    <w:rsid w:val="00B95647"/>
    <w:rsid w:val="00BA00B0"/>
    <w:rsid w:val="00BC6062"/>
    <w:rsid w:val="00BC6EDE"/>
    <w:rsid w:val="00BD21D4"/>
    <w:rsid w:val="00BD6726"/>
    <w:rsid w:val="00BD7707"/>
    <w:rsid w:val="00BF3CA3"/>
    <w:rsid w:val="00BF3E0B"/>
    <w:rsid w:val="00C26FFC"/>
    <w:rsid w:val="00C305A0"/>
    <w:rsid w:val="00C43A82"/>
    <w:rsid w:val="00C44FAD"/>
    <w:rsid w:val="00C64027"/>
    <w:rsid w:val="00C6557F"/>
    <w:rsid w:val="00C800B9"/>
    <w:rsid w:val="00C8498D"/>
    <w:rsid w:val="00C87926"/>
    <w:rsid w:val="00C90C4A"/>
    <w:rsid w:val="00CA4707"/>
    <w:rsid w:val="00CA68BD"/>
    <w:rsid w:val="00CD0B42"/>
    <w:rsid w:val="00CE59CC"/>
    <w:rsid w:val="00D10B2F"/>
    <w:rsid w:val="00D40353"/>
    <w:rsid w:val="00D45211"/>
    <w:rsid w:val="00D523F9"/>
    <w:rsid w:val="00D64BD5"/>
    <w:rsid w:val="00D823C0"/>
    <w:rsid w:val="00D908F1"/>
    <w:rsid w:val="00DA2A7B"/>
    <w:rsid w:val="00DB04D6"/>
    <w:rsid w:val="00DB7F6F"/>
    <w:rsid w:val="00DC51C3"/>
    <w:rsid w:val="00DC5CE0"/>
    <w:rsid w:val="00DC7F30"/>
    <w:rsid w:val="00DD3084"/>
    <w:rsid w:val="00DD34A8"/>
    <w:rsid w:val="00DD42A8"/>
    <w:rsid w:val="00DE397A"/>
    <w:rsid w:val="00DF2DDD"/>
    <w:rsid w:val="00DF76C3"/>
    <w:rsid w:val="00E02911"/>
    <w:rsid w:val="00E04116"/>
    <w:rsid w:val="00E16916"/>
    <w:rsid w:val="00E40451"/>
    <w:rsid w:val="00E479B0"/>
    <w:rsid w:val="00E62A7F"/>
    <w:rsid w:val="00E63971"/>
    <w:rsid w:val="00E744F7"/>
    <w:rsid w:val="00E76E13"/>
    <w:rsid w:val="00E778A4"/>
    <w:rsid w:val="00E91D52"/>
    <w:rsid w:val="00EB5AB7"/>
    <w:rsid w:val="00EC515F"/>
    <w:rsid w:val="00EE376C"/>
    <w:rsid w:val="00EE38F3"/>
    <w:rsid w:val="00F5651D"/>
    <w:rsid w:val="00F64F22"/>
    <w:rsid w:val="00F77046"/>
    <w:rsid w:val="00F91B4C"/>
    <w:rsid w:val="00FA231D"/>
    <w:rsid w:val="00FB0800"/>
    <w:rsid w:val="00FB26A0"/>
    <w:rsid w:val="00FC2702"/>
    <w:rsid w:val="00FD11CB"/>
    <w:rsid w:val="00FD6212"/>
    <w:rsid w:val="00FE0994"/>
    <w:rsid w:val="00FE79BF"/>
    <w:rsid w:val="00FF4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5CC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66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C3D"/>
  </w:style>
  <w:style w:type="paragraph" w:styleId="a6">
    <w:name w:val="footer"/>
    <w:basedOn w:val="a"/>
    <w:link w:val="a7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C3D"/>
  </w:style>
  <w:style w:type="paragraph" w:styleId="a8">
    <w:name w:val="Balloon Text"/>
    <w:basedOn w:val="a"/>
    <w:link w:val="a9"/>
    <w:uiPriority w:val="99"/>
    <w:semiHidden/>
    <w:unhideWhenUsed/>
    <w:rsid w:val="000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FC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064B4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64B4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4B4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4B4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4B47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19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56BA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imes New Roman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basedOn w:val="a0"/>
    <w:rsid w:val="001956BA"/>
    <w:rPr>
      <w:rFonts w:ascii="Arial" w:hAnsi="Arial" w:cs="Arial"/>
      <w:b/>
      <w:bCs/>
      <w:sz w:val="16"/>
      <w:szCs w:val="16"/>
    </w:rPr>
  </w:style>
  <w:style w:type="character" w:styleId="af0">
    <w:name w:val="Hyperlink"/>
    <w:uiPriority w:val="99"/>
    <w:unhideWhenUsed/>
    <w:rsid w:val="00364339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A63612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locked/>
    <w:rsid w:val="001F023D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66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C3D"/>
  </w:style>
  <w:style w:type="paragraph" w:styleId="a6">
    <w:name w:val="footer"/>
    <w:basedOn w:val="a"/>
    <w:link w:val="a7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C3D"/>
  </w:style>
  <w:style w:type="paragraph" w:styleId="a8">
    <w:name w:val="Balloon Text"/>
    <w:basedOn w:val="a"/>
    <w:link w:val="a9"/>
    <w:uiPriority w:val="99"/>
    <w:semiHidden/>
    <w:unhideWhenUsed/>
    <w:rsid w:val="000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FC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064B4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64B4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4B4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4B4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4B47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19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56BA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imes New Roman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basedOn w:val="a0"/>
    <w:rsid w:val="001956BA"/>
    <w:rPr>
      <w:rFonts w:ascii="Arial" w:hAnsi="Arial" w:cs="Arial"/>
      <w:b/>
      <w:bCs/>
      <w:sz w:val="16"/>
      <w:szCs w:val="16"/>
    </w:rPr>
  </w:style>
  <w:style w:type="character" w:styleId="af0">
    <w:name w:val="Hyperlink"/>
    <w:uiPriority w:val="99"/>
    <w:unhideWhenUsed/>
    <w:rsid w:val="00364339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A63612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locked/>
    <w:rsid w:val="001F023D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6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3062">
                      <w:marLeft w:val="0"/>
                      <w:marRight w:val="0"/>
                      <w:marTop w:val="93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47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83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2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19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33248">
                                              <w:marLeft w:val="0"/>
                                              <w:marRight w:val="0"/>
                                              <w:marTop w:val="0"/>
                                              <w:marBottom w:val="18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226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arant.ru/products/ipo/prime/doc/408023687/?ysclid=lu2fpuegk5115412271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garant.ru/products/ipo/prime/doc/408023687/?ysclid=lu2fpuegk5115412271" TargetMode="External"/><Relationship Id="rId17" Type="http://schemas.openxmlformats.org/officeDocument/2006/relationships/hyperlink" Target="https://www.garant.ru/products/ipo/prime/doc/408023687/?ysclid=lu2fpuegk511541227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arant.ru/products/ipo/prime/doc/408023687/?ysclid=lu2fpuegk5115412271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E6827F810E831F233326328A7015EEDEF6009C0292C1F01E130FD7EFF262A5D7EE167827E7D251CH961M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garant.ru/products/ipo/prime/doc/408023687/?ysclid=lu2fpuegk5115412271" TargetMode="External"/><Relationship Id="rId10" Type="http://schemas.openxmlformats.org/officeDocument/2006/relationships/hyperlink" Target="consultantplus://offline/ref=DE6827F810E831F233327C39B2015EEDEC630DC025211F01E130FD7EFFH266M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garant.ru/products/ipo/prime/doc/408023687/?ysclid=lu2fpuegk51154122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0EA3-12DA-4F69-9200-1C54B494E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11</Pages>
  <Words>4907</Words>
  <Characters>27973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Серегина Ольга Вадимовна</dc:creator>
  <cp:lastModifiedBy>User</cp:lastModifiedBy>
  <cp:revision>48</cp:revision>
  <cp:lastPrinted>2023-04-07T09:54:00Z</cp:lastPrinted>
  <dcterms:created xsi:type="dcterms:W3CDTF">2022-11-23T11:20:00Z</dcterms:created>
  <dcterms:modified xsi:type="dcterms:W3CDTF">2025-01-21T08:07:00Z</dcterms:modified>
</cp:coreProperties>
</file>