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FCEB3" w14:textId="0C7FDC16" w:rsidR="0022039F" w:rsidRDefault="0022039F" w:rsidP="0022039F">
      <w:pPr>
        <w:pStyle w:val="1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                                                              </w:t>
      </w:r>
      <w:r>
        <w:rPr>
          <w:rFonts w:ascii="Times New Roman" w:hAnsi="Times New Roman"/>
          <w:noProof/>
          <w:sz w:val="26"/>
          <w:szCs w:val="26"/>
          <w:lang w:val="ru-RU" w:eastAsia="ru-RU"/>
        </w:rPr>
        <w:drawing>
          <wp:inline distT="0" distB="0" distL="0" distR="0" wp14:anchorId="066D8D3B" wp14:editId="0BC7D695">
            <wp:extent cx="10668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980B2" w14:textId="77777777" w:rsidR="0022039F" w:rsidRDefault="0022039F" w:rsidP="0022039F">
      <w:pPr>
        <w:jc w:val="center"/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270AF413" w14:textId="77777777" w:rsidR="0022039F" w:rsidRDefault="0022039F" w:rsidP="0022039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</w:p>
    <w:p w14:paraId="6A423459" w14:textId="77777777" w:rsidR="0022039F" w:rsidRDefault="0022039F" w:rsidP="0022039F">
      <w:pPr>
        <w:pStyle w:val="ConsPlusTitle"/>
        <w:widowControl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ТИМОФЕЕВКА</w:t>
      </w:r>
    </w:p>
    <w:p w14:paraId="08DF240F" w14:textId="77777777" w:rsidR="0022039F" w:rsidRDefault="0022039F" w:rsidP="0022039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14:paraId="7377123C" w14:textId="77777777" w:rsidR="0022039F" w:rsidRDefault="0022039F" w:rsidP="0022039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A03903E" w14:textId="24512670" w:rsidR="0022039F" w:rsidRDefault="00850206" w:rsidP="0022039F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14:paraId="35C16B86" w14:textId="77777777" w:rsidR="0022039F" w:rsidRDefault="0022039F" w:rsidP="0022039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14:paraId="61BB7FAE" w14:textId="77777777" w:rsidR="00850206" w:rsidRPr="0022039F" w:rsidRDefault="00850206" w:rsidP="0022039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846B4B7" w14:textId="1F1283A5" w:rsidR="0022039F" w:rsidRPr="00850206" w:rsidRDefault="0022039F" w:rsidP="0022039F">
      <w:pPr>
        <w:pStyle w:val="a5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  <w:lang w:val="ru-RU"/>
        </w:rPr>
        <w:t>о</w:t>
      </w:r>
      <w:r>
        <w:rPr>
          <w:sz w:val="24"/>
          <w:szCs w:val="24"/>
        </w:rPr>
        <w:t>т</w:t>
      </w:r>
      <w:r w:rsidR="00850206">
        <w:rPr>
          <w:sz w:val="24"/>
          <w:szCs w:val="24"/>
          <w:lang w:val="ru-RU"/>
        </w:rPr>
        <w:t xml:space="preserve">   </w:t>
      </w:r>
      <w:r>
        <w:rPr>
          <w:sz w:val="24"/>
          <w:szCs w:val="24"/>
          <w:lang w:val="ru-RU"/>
        </w:rPr>
        <w:t xml:space="preserve"> октября </w:t>
      </w:r>
      <w:r>
        <w:rPr>
          <w:sz w:val="24"/>
          <w:szCs w:val="24"/>
        </w:rPr>
        <w:t>202</w:t>
      </w:r>
      <w:r>
        <w:rPr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 года                                      </w:t>
      </w:r>
      <w:r w:rsidR="00850206">
        <w:rPr>
          <w:sz w:val="24"/>
          <w:szCs w:val="24"/>
          <w:lang w:val="ru-RU"/>
        </w:rPr>
        <w:t xml:space="preserve">                                                        </w:t>
      </w:r>
      <w:r>
        <w:rPr>
          <w:sz w:val="24"/>
          <w:szCs w:val="24"/>
        </w:rPr>
        <w:t xml:space="preserve">   </w:t>
      </w:r>
      <w:r>
        <w:rPr>
          <w:bCs/>
          <w:sz w:val="24"/>
          <w:szCs w:val="24"/>
        </w:rPr>
        <w:t xml:space="preserve">№ </w:t>
      </w:r>
    </w:p>
    <w:p w14:paraId="3D127415" w14:textId="62BC4948" w:rsidR="0022039F" w:rsidRDefault="00850206" w:rsidP="00CF3AF4">
      <w:pPr>
        <w:pStyle w:val="a7"/>
        <w:tabs>
          <w:tab w:val="left" w:pos="7920"/>
        </w:tabs>
        <w:spacing w:after="0"/>
        <w:ind w:left="0" w:right="-1"/>
        <w:jc w:val="both"/>
      </w:pPr>
      <w:bookmarkStart w:id="0" w:name="_GoBack"/>
      <w:r w:rsidRPr="00850206">
        <w:rPr>
          <w:b/>
        </w:rPr>
        <w:t>Об утверждении Положения о порядке осуществления внутреннего муниципального финансового контроля администрации сельского поселения</w:t>
      </w:r>
      <w:r w:rsidR="00CF3AF4">
        <w:rPr>
          <w:b/>
          <w:lang w:val="ru-RU"/>
        </w:rPr>
        <w:t xml:space="preserve"> </w:t>
      </w:r>
      <w:r w:rsidR="00CF3AF4">
        <w:rPr>
          <w:rFonts w:cs="Tahoma"/>
          <w:b/>
        </w:rPr>
        <w:t xml:space="preserve">Тимофеевка  </w:t>
      </w:r>
      <w:bookmarkEnd w:id="0"/>
      <w:r w:rsidR="00CF3AF4" w:rsidRPr="00E70AE5">
        <w:rPr>
          <w:rFonts w:cs="Tahoma"/>
          <w:b/>
        </w:rPr>
        <w:t>муниципального района С</w:t>
      </w:r>
      <w:r w:rsidR="00CF3AF4">
        <w:rPr>
          <w:rFonts w:cs="Tahoma"/>
          <w:b/>
        </w:rPr>
        <w:t>тавропольский Самарской области</w:t>
      </w:r>
    </w:p>
    <w:p w14:paraId="10794A90" w14:textId="77777777" w:rsidR="00850206" w:rsidRDefault="00850206" w:rsidP="0022039F"/>
    <w:p w14:paraId="07FC2425" w14:textId="615A6E1B" w:rsidR="0022039F" w:rsidRDefault="0022039F" w:rsidP="00C66E5B">
      <w:pPr>
        <w:pStyle w:val="ConsNormal"/>
        <w:widowControl/>
        <w:tabs>
          <w:tab w:val="left" w:pos="709"/>
          <w:tab w:val="left" w:pos="851"/>
        </w:tabs>
        <w:spacing w:line="276" w:lineRule="auto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2039F">
        <w:rPr>
          <w:rFonts w:ascii="Times New Roman" w:hAnsi="Times New Roman" w:cs="Times New Roman"/>
          <w:sz w:val="24"/>
          <w:szCs w:val="24"/>
        </w:rPr>
        <w:t>соответствии с ч. 3 статьи 269.2 Бюджетного кодекса Российской Федерации,  Уставом сельского поселения Тимофеевка Собрание представителе</w:t>
      </w:r>
      <w:r w:rsidR="00C66E5B">
        <w:rPr>
          <w:rFonts w:ascii="Times New Roman" w:hAnsi="Times New Roman" w:cs="Times New Roman"/>
          <w:sz w:val="24"/>
          <w:szCs w:val="24"/>
        </w:rPr>
        <w:t xml:space="preserve">й сельского поселения </w:t>
      </w:r>
      <w:r w:rsidR="00C66E5B" w:rsidRPr="00C66E5B">
        <w:rPr>
          <w:rFonts w:ascii="Times New Roman" w:hAnsi="Times New Roman" w:cs="Times New Roman"/>
          <w:sz w:val="24"/>
          <w:szCs w:val="24"/>
        </w:rPr>
        <w:t xml:space="preserve">Тимофеевка </w:t>
      </w:r>
      <w:r w:rsidRPr="0022039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в целях осуществления внутреннего муниципального финансового контроля в сфере бюджетных правоотношений администрации с</w:t>
      </w:r>
      <w:r w:rsidR="00C66E5B">
        <w:rPr>
          <w:rFonts w:ascii="Times New Roman" w:hAnsi="Times New Roman" w:cs="Times New Roman"/>
          <w:sz w:val="24"/>
          <w:szCs w:val="24"/>
        </w:rPr>
        <w:t xml:space="preserve">ельского поселения </w:t>
      </w:r>
      <w:r w:rsidR="00C66E5B" w:rsidRPr="00C66E5B">
        <w:rPr>
          <w:rFonts w:ascii="Times New Roman" w:hAnsi="Times New Roman" w:cs="Times New Roman"/>
          <w:sz w:val="24"/>
          <w:szCs w:val="24"/>
        </w:rPr>
        <w:t>Тимофеевка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Тимофеевка муниципального района Ставропольский Самарской области решило:</w:t>
      </w:r>
      <w:proofErr w:type="gramEnd"/>
    </w:p>
    <w:p w14:paraId="522DEE11" w14:textId="1AF8C2DE" w:rsidR="00C66E5B" w:rsidRPr="00C66E5B" w:rsidRDefault="00C66E5B" w:rsidP="00850206">
      <w:pPr>
        <w:shd w:val="clear" w:color="auto" w:fill="FFFFFF"/>
        <w:ind w:firstLine="525"/>
        <w:jc w:val="both"/>
        <w:rPr>
          <w:color w:val="000000"/>
        </w:rPr>
      </w:pPr>
      <w:r w:rsidRPr="00C66E5B">
        <w:rPr>
          <w:color w:val="000000"/>
        </w:rPr>
        <w:t>1.Утвердить Положение о порядке осуществления внутреннего муниципального финансового контроля администра</w:t>
      </w:r>
      <w:r>
        <w:rPr>
          <w:color w:val="000000"/>
        </w:rPr>
        <w:t xml:space="preserve">ции сельского поселения </w:t>
      </w:r>
      <w:r w:rsidRPr="00C66E5B">
        <w:rPr>
          <w:color w:val="000000"/>
        </w:rPr>
        <w:t>Тимофеевка согласно приложению  к настоящему  решению. </w:t>
      </w:r>
    </w:p>
    <w:p w14:paraId="3DDD7177" w14:textId="77777777" w:rsidR="0022039F" w:rsidRDefault="0022039F" w:rsidP="0022039F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  <w:r>
        <w:t xml:space="preserve">           2. Настоящее решение опубликовать на официальном сайте администрации сельского поселения в информационно-телекоммуникационной сети Интернет.</w:t>
      </w:r>
    </w:p>
    <w:p w14:paraId="7356ABCF" w14:textId="77777777" w:rsidR="0022039F" w:rsidRDefault="0022039F" w:rsidP="0022039F">
      <w:pPr>
        <w:tabs>
          <w:tab w:val="left" w:pos="426"/>
          <w:tab w:val="left" w:pos="709"/>
        </w:tabs>
        <w:autoSpaceDE w:val="0"/>
        <w:autoSpaceDN w:val="0"/>
        <w:adjustRightInd w:val="0"/>
        <w:spacing w:line="276" w:lineRule="auto"/>
        <w:jc w:val="both"/>
      </w:pPr>
      <w:r>
        <w:t xml:space="preserve">          3. Решение вступает в силу после дня его официального опубликования.</w:t>
      </w:r>
    </w:p>
    <w:p w14:paraId="665900EE" w14:textId="4267962B" w:rsidR="00850206" w:rsidRDefault="00850206" w:rsidP="0022039F">
      <w:pPr>
        <w:tabs>
          <w:tab w:val="left" w:pos="426"/>
          <w:tab w:val="left" w:pos="709"/>
        </w:tabs>
        <w:autoSpaceDE w:val="0"/>
        <w:autoSpaceDN w:val="0"/>
        <w:adjustRightInd w:val="0"/>
        <w:spacing w:line="276" w:lineRule="auto"/>
        <w:jc w:val="both"/>
      </w:pPr>
      <w:r>
        <w:rPr>
          <w:color w:val="000000"/>
        </w:rPr>
        <w:t xml:space="preserve">          4. </w:t>
      </w:r>
      <w:proofErr w:type="gramStart"/>
      <w:r w:rsidRPr="00C66E5B">
        <w:rPr>
          <w:color w:val="000000"/>
        </w:rPr>
        <w:t>Контроль за</w:t>
      </w:r>
      <w:proofErr w:type="gramEnd"/>
      <w:r w:rsidRPr="00C66E5B">
        <w:rPr>
          <w:color w:val="000000"/>
        </w:rPr>
        <w:t xml:space="preserve"> исполнением настоящего  решения  возложить на Главу сельск</w:t>
      </w:r>
      <w:r>
        <w:rPr>
          <w:color w:val="000000"/>
        </w:rPr>
        <w:t xml:space="preserve">ого поселения </w:t>
      </w:r>
      <w:r w:rsidRPr="00C66E5B">
        <w:rPr>
          <w:color w:val="000000"/>
        </w:rPr>
        <w:t>Тимофеевка. </w:t>
      </w:r>
    </w:p>
    <w:p w14:paraId="5F0A0C46" w14:textId="77777777" w:rsidR="0022039F" w:rsidRDefault="0022039F" w:rsidP="0022039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</w:pPr>
    </w:p>
    <w:p w14:paraId="1F85BECF" w14:textId="77777777" w:rsidR="0022039F" w:rsidRDefault="0022039F" w:rsidP="0022039F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73"/>
        <w:gridCol w:w="5064"/>
      </w:tblGrid>
      <w:tr w:rsidR="0022039F" w14:paraId="2733D77A" w14:textId="77777777" w:rsidTr="0022039F">
        <w:tc>
          <w:tcPr>
            <w:tcW w:w="5073" w:type="dxa"/>
            <w:hideMark/>
          </w:tcPr>
          <w:p w14:paraId="68F5DBD2" w14:textId="77777777" w:rsidR="0022039F" w:rsidRDefault="0022039F">
            <w:pPr>
              <w:spacing w:line="276" w:lineRule="auto"/>
              <w:rPr>
                <w:lang w:eastAsia="zh-CN"/>
              </w:rPr>
            </w:pPr>
            <w:r>
              <w:rPr>
                <w:rFonts w:eastAsia="MS Mincho"/>
              </w:rPr>
              <w:t xml:space="preserve">Председатель Собрания представителей    сельского поселение </w:t>
            </w:r>
            <w:r>
              <w:t>Тимофеевка</w:t>
            </w:r>
            <w:r>
              <w:rPr>
                <w:rFonts w:eastAsia="MS Mincho"/>
              </w:rPr>
              <w:t xml:space="preserve"> муниципального района Ставропольский Самарской области                                                                                                                 </w:t>
            </w:r>
            <w:r>
              <w:rPr>
                <w:rFonts w:eastAsia="Calibri"/>
              </w:rPr>
              <w:t>__________________________</w:t>
            </w:r>
            <w:proofErr w:type="spellStart"/>
            <w:r>
              <w:rPr>
                <w:rFonts w:eastAsia="Calibri"/>
              </w:rPr>
              <w:t>М.М.Киреев</w:t>
            </w:r>
            <w:proofErr w:type="spellEnd"/>
          </w:p>
        </w:tc>
        <w:tc>
          <w:tcPr>
            <w:tcW w:w="5064" w:type="dxa"/>
          </w:tcPr>
          <w:p w14:paraId="3AFEF236" w14:textId="77777777" w:rsidR="0022039F" w:rsidRDefault="0022039F">
            <w:pPr>
              <w:spacing w:line="276" w:lineRule="auto"/>
              <w:ind w:left="318"/>
              <w:rPr>
                <w:rFonts w:eastAsia="Calibri"/>
              </w:rPr>
            </w:pPr>
            <w:r>
              <w:rPr>
                <w:rFonts w:eastAsia="Calibri"/>
              </w:rPr>
              <w:t xml:space="preserve">Глава сельского поселения </w:t>
            </w:r>
            <w:r>
              <w:t>Тимофеевка</w:t>
            </w:r>
            <w:r>
              <w:rPr>
                <w:rFonts w:eastAsia="Calibri"/>
              </w:rPr>
              <w:t xml:space="preserve"> муниципального района </w:t>
            </w:r>
            <w:proofErr w:type="gramStart"/>
            <w:r>
              <w:rPr>
                <w:rFonts w:eastAsia="Calibri"/>
              </w:rPr>
              <w:t>Ставропольский</w:t>
            </w:r>
            <w:proofErr w:type="gramEnd"/>
            <w:r>
              <w:rPr>
                <w:rFonts w:eastAsia="Calibri"/>
              </w:rPr>
              <w:t xml:space="preserve"> Самарской области </w:t>
            </w:r>
          </w:p>
          <w:p w14:paraId="619EE32C" w14:textId="77777777" w:rsidR="0022039F" w:rsidRDefault="0022039F">
            <w:pPr>
              <w:spacing w:line="276" w:lineRule="auto"/>
              <w:ind w:left="318"/>
              <w:rPr>
                <w:rFonts w:eastAsia="Calibri"/>
              </w:rPr>
            </w:pPr>
          </w:p>
          <w:p w14:paraId="277DFBDB" w14:textId="77777777" w:rsidR="0022039F" w:rsidRDefault="0022039F">
            <w:pPr>
              <w:spacing w:line="276" w:lineRule="auto"/>
              <w:ind w:left="318" w:hanging="318"/>
              <w:jc w:val="center"/>
              <w:rPr>
                <w:lang w:eastAsia="zh-CN"/>
              </w:rPr>
            </w:pPr>
            <w:r>
              <w:rPr>
                <w:rFonts w:eastAsia="Calibri"/>
              </w:rPr>
              <w:t>_________________________</w:t>
            </w:r>
            <w:proofErr w:type="spellStart"/>
            <w:r>
              <w:rPr>
                <w:rFonts w:eastAsia="Calibri"/>
              </w:rPr>
              <w:t>А.Н.Сорокин</w:t>
            </w:r>
            <w:proofErr w:type="spellEnd"/>
          </w:p>
        </w:tc>
      </w:tr>
    </w:tbl>
    <w:p w14:paraId="6CE53D79" w14:textId="77777777" w:rsidR="0022039F" w:rsidRDefault="0022039F" w:rsidP="00276E75">
      <w:pPr>
        <w:shd w:val="clear" w:color="auto" w:fill="FFFFFF"/>
        <w:jc w:val="center"/>
        <w:rPr>
          <w:rFonts w:ascii="Arial" w:hAnsi="Arial" w:cs="Arial"/>
          <w:color w:val="000000"/>
          <w:sz w:val="27"/>
          <w:szCs w:val="27"/>
        </w:rPr>
      </w:pPr>
    </w:p>
    <w:p w14:paraId="31742ADE" w14:textId="77777777" w:rsidR="0022039F" w:rsidRDefault="0022039F" w:rsidP="00276E75">
      <w:pPr>
        <w:shd w:val="clear" w:color="auto" w:fill="FFFFFF"/>
        <w:jc w:val="center"/>
        <w:rPr>
          <w:rFonts w:ascii="Arial" w:hAnsi="Arial" w:cs="Arial"/>
          <w:color w:val="000000"/>
          <w:sz w:val="27"/>
          <w:szCs w:val="27"/>
        </w:rPr>
      </w:pPr>
    </w:p>
    <w:p w14:paraId="509D4D4E" w14:textId="77777777" w:rsidR="0022039F" w:rsidRDefault="0022039F" w:rsidP="00276E75">
      <w:pPr>
        <w:shd w:val="clear" w:color="auto" w:fill="FFFFFF"/>
        <w:jc w:val="center"/>
        <w:rPr>
          <w:rFonts w:ascii="Arial" w:hAnsi="Arial" w:cs="Arial"/>
          <w:color w:val="000000"/>
          <w:sz w:val="27"/>
          <w:szCs w:val="27"/>
        </w:rPr>
      </w:pPr>
    </w:p>
    <w:p w14:paraId="0C7AE54D" w14:textId="77777777" w:rsidR="00850206" w:rsidRDefault="00850206" w:rsidP="00276E75">
      <w:pPr>
        <w:shd w:val="clear" w:color="auto" w:fill="FFFFFF"/>
        <w:jc w:val="center"/>
        <w:rPr>
          <w:rFonts w:ascii="Arial" w:hAnsi="Arial" w:cs="Arial"/>
          <w:color w:val="000000"/>
          <w:sz w:val="27"/>
          <w:szCs w:val="27"/>
        </w:rPr>
      </w:pPr>
    </w:p>
    <w:p w14:paraId="7359A401" w14:textId="58BD25BF" w:rsidR="00276E75" w:rsidRPr="00850206" w:rsidRDefault="00276E75" w:rsidP="00850206">
      <w:pPr>
        <w:shd w:val="clear" w:color="auto" w:fill="FFFFFF"/>
        <w:ind w:firstLine="525"/>
        <w:jc w:val="both"/>
        <w:rPr>
          <w:color w:val="000000"/>
        </w:rPr>
      </w:pPr>
    </w:p>
    <w:p w14:paraId="50F5A85B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 </w:t>
      </w:r>
    </w:p>
    <w:p w14:paraId="7B489DC5" w14:textId="221DB1B6" w:rsidR="00276E75" w:rsidRDefault="00276E75" w:rsidP="00276E75">
      <w:pPr>
        <w:shd w:val="clear" w:color="auto" w:fill="FFFFFF"/>
        <w:ind w:left="4035"/>
        <w:jc w:val="both"/>
        <w:rPr>
          <w:color w:val="000000"/>
        </w:rPr>
      </w:pPr>
      <w:r w:rsidRPr="00850206">
        <w:rPr>
          <w:color w:val="000000"/>
        </w:rPr>
        <w:t>Приложение к решению Собрания представителей сельск</w:t>
      </w:r>
      <w:r w:rsidR="00B64B3E">
        <w:rPr>
          <w:color w:val="000000"/>
        </w:rPr>
        <w:t xml:space="preserve">ого поселения Тимофеевка </w:t>
      </w:r>
      <w:r w:rsidRPr="00850206">
        <w:rPr>
          <w:color w:val="000000"/>
        </w:rPr>
        <w:t> </w:t>
      </w:r>
      <w:r w:rsidR="00B64B3E" w:rsidRPr="00B64B3E">
        <w:rPr>
          <w:color w:val="000000"/>
        </w:rPr>
        <w:t xml:space="preserve">муниципального района </w:t>
      </w:r>
      <w:proofErr w:type="gramStart"/>
      <w:r w:rsidR="00B64B3E" w:rsidRPr="00B64B3E">
        <w:rPr>
          <w:color w:val="000000"/>
        </w:rPr>
        <w:t>Ставропольский</w:t>
      </w:r>
      <w:proofErr w:type="gramEnd"/>
      <w:r w:rsidR="00B64B3E" w:rsidRPr="00B64B3E">
        <w:rPr>
          <w:color w:val="000000"/>
        </w:rPr>
        <w:t xml:space="preserve"> Самарской области</w:t>
      </w:r>
    </w:p>
    <w:p w14:paraId="68375F9E" w14:textId="423B9CE2" w:rsidR="00B64B3E" w:rsidRPr="00850206" w:rsidRDefault="00B64B3E" w:rsidP="00276E75">
      <w:pPr>
        <w:shd w:val="clear" w:color="auto" w:fill="FFFFFF"/>
        <w:ind w:left="4035"/>
        <w:jc w:val="both"/>
        <w:rPr>
          <w:color w:val="000000"/>
        </w:rPr>
      </w:pPr>
      <w:r>
        <w:rPr>
          <w:color w:val="000000"/>
        </w:rPr>
        <w:t>от    октября 2025 года №</w:t>
      </w:r>
    </w:p>
    <w:p w14:paraId="2BD9924B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 </w:t>
      </w:r>
    </w:p>
    <w:p w14:paraId="54CE074F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 </w:t>
      </w:r>
    </w:p>
    <w:p w14:paraId="7EFB4726" w14:textId="77777777" w:rsidR="00276E75" w:rsidRPr="00850206" w:rsidRDefault="00276E75" w:rsidP="00276E75">
      <w:pPr>
        <w:shd w:val="clear" w:color="auto" w:fill="FFFFFF"/>
        <w:ind w:firstLine="525"/>
        <w:jc w:val="center"/>
        <w:rPr>
          <w:color w:val="000000"/>
        </w:rPr>
      </w:pPr>
      <w:r w:rsidRPr="00850206">
        <w:rPr>
          <w:color w:val="000000"/>
        </w:rPr>
        <w:t>ПОЛОЖЕНИЕ</w:t>
      </w:r>
    </w:p>
    <w:p w14:paraId="1F091C2E" w14:textId="7D14031A" w:rsidR="00AE5BE5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 xml:space="preserve">о порядке осуществления внутреннего муниципального финансового контроля </w:t>
      </w:r>
      <w:r w:rsidR="00AE5BE5">
        <w:rPr>
          <w:color w:val="000000"/>
        </w:rPr>
        <w:t xml:space="preserve">администрации </w:t>
      </w:r>
      <w:r w:rsidRPr="00850206">
        <w:rPr>
          <w:color w:val="000000"/>
        </w:rPr>
        <w:t>сельско</w:t>
      </w:r>
      <w:r w:rsidR="00AE5BE5">
        <w:rPr>
          <w:color w:val="000000"/>
        </w:rPr>
        <w:t xml:space="preserve">го поселения Тимофеевка </w:t>
      </w:r>
      <w:r w:rsidR="00AE5BE5" w:rsidRPr="00AE5BE5">
        <w:rPr>
          <w:color w:val="000000"/>
        </w:rPr>
        <w:t xml:space="preserve">муниципального района </w:t>
      </w:r>
      <w:proofErr w:type="gramStart"/>
      <w:r w:rsidR="00AE5BE5" w:rsidRPr="00AE5BE5">
        <w:rPr>
          <w:color w:val="000000"/>
        </w:rPr>
        <w:t>Ставропольский</w:t>
      </w:r>
      <w:proofErr w:type="gramEnd"/>
      <w:r w:rsidR="00AE5BE5" w:rsidRPr="00AE5BE5">
        <w:rPr>
          <w:color w:val="000000"/>
        </w:rPr>
        <w:t xml:space="preserve"> Самарской области</w:t>
      </w:r>
      <w:r w:rsidRPr="00850206">
        <w:rPr>
          <w:color w:val="000000"/>
        </w:rPr>
        <w:t xml:space="preserve"> </w:t>
      </w:r>
    </w:p>
    <w:p w14:paraId="5797BFF5" w14:textId="77777777" w:rsidR="00AE5BE5" w:rsidRDefault="00AE5BE5" w:rsidP="00276E75">
      <w:pPr>
        <w:shd w:val="clear" w:color="auto" w:fill="FFFFFF"/>
        <w:ind w:firstLine="525"/>
        <w:jc w:val="both"/>
        <w:rPr>
          <w:color w:val="000000"/>
        </w:rPr>
      </w:pPr>
    </w:p>
    <w:p w14:paraId="08E57AC3" w14:textId="60437B9E" w:rsidR="00276E75" w:rsidRPr="00850206" w:rsidRDefault="00AE5BE5" w:rsidP="00276E75">
      <w:pPr>
        <w:shd w:val="clear" w:color="auto" w:fill="FFFFFF"/>
        <w:ind w:firstLine="525"/>
        <w:jc w:val="both"/>
        <w:rPr>
          <w:color w:val="000000"/>
        </w:rPr>
      </w:pPr>
      <w:r>
        <w:rPr>
          <w:color w:val="000000"/>
        </w:rPr>
        <w:t xml:space="preserve">                                          </w:t>
      </w:r>
      <w:r w:rsidR="00276E75" w:rsidRPr="00850206">
        <w:rPr>
          <w:color w:val="000000"/>
        </w:rPr>
        <w:t>I. </w:t>
      </w:r>
      <w:r w:rsidRPr="00AE5BE5">
        <w:rPr>
          <w:color w:val="000000"/>
        </w:rPr>
        <w:t>Общие положения</w:t>
      </w:r>
    </w:p>
    <w:p w14:paraId="218EA499" w14:textId="3D377B4D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1. Настоящее Положение о порядке осуществления органом (должностным лицом) администрации сельск</w:t>
      </w:r>
      <w:r w:rsidR="00AE5BE5">
        <w:rPr>
          <w:color w:val="000000"/>
        </w:rPr>
        <w:t xml:space="preserve">ого поселения </w:t>
      </w:r>
      <w:r w:rsidR="00AE5BE5" w:rsidRPr="00AE5BE5">
        <w:rPr>
          <w:color w:val="000000"/>
        </w:rPr>
        <w:t>Тимофеевка</w:t>
      </w:r>
      <w:r w:rsidRPr="00850206">
        <w:rPr>
          <w:color w:val="000000"/>
        </w:rPr>
        <w:t xml:space="preserve"> внутреннего муниципального финансового контроля регулирует правоотношения в области планирования, организации, обеспечения и проведения внутреннего муниципального финансового </w:t>
      </w:r>
      <w:proofErr w:type="gramStart"/>
      <w:r w:rsidRPr="00850206">
        <w:rPr>
          <w:color w:val="000000"/>
        </w:rPr>
        <w:t>контроля за</w:t>
      </w:r>
      <w:proofErr w:type="gramEnd"/>
      <w:r w:rsidRPr="00850206">
        <w:rPr>
          <w:color w:val="000000"/>
        </w:rPr>
        <w:t xml:space="preserve"> использованием средств бюджета сельск</w:t>
      </w:r>
      <w:r w:rsidR="00CD6FA6">
        <w:rPr>
          <w:color w:val="000000"/>
        </w:rPr>
        <w:t xml:space="preserve">ого поселения </w:t>
      </w:r>
      <w:r w:rsidR="00CD6FA6" w:rsidRPr="00CD6FA6">
        <w:rPr>
          <w:color w:val="000000"/>
        </w:rPr>
        <w:t>Тимофеевка</w:t>
      </w:r>
      <w:r w:rsidRPr="00850206">
        <w:rPr>
          <w:color w:val="000000"/>
        </w:rPr>
        <w:t>. </w:t>
      </w:r>
    </w:p>
    <w:p w14:paraId="784D4072" w14:textId="288593BC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2. Внутренний муниципальный финансовый контроль осуществляется органом (должностным лицом) администрации сельского поселения в соответствии с Бюджетным кодексом Российской Федерации, федеральными законами, иными нормативными правовыми актами Российской Федерации, законами и иными нормативными актами Самарской области, муниципальными правовыми актами сельск</w:t>
      </w:r>
      <w:r w:rsidR="00CD6FA6">
        <w:rPr>
          <w:color w:val="000000"/>
        </w:rPr>
        <w:t xml:space="preserve">ого поселения </w:t>
      </w:r>
      <w:r w:rsidR="00CD6FA6" w:rsidRPr="00CD6FA6">
        <w:rPr>
          <w:color w:val="000000"/>
        </w:rPr>
        <w:t>Тимофеевка</w:t>
      </w:r>
      <w:r w:rsidR="00CD6FA6">
        <w:rPr>
          <w:color w:val="000000"/>
        </w:rPr>
        <w:t>.</w:t>
      </w:r>
      <w:r w:rsidRPr="00850206">
        <w:rPr>
          <w:color w:val="000000"/>
        </w:rPr>
        <w:t> </w:t>
      </w:r>
    </w:p>
    <w:p w14:paraId="46AE3E77" w14:textId="7571481A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3. Деятельность органа (должностного лица) администрации сельск</w:t>
      </w:r>
      <w:r w:rsidR="00D6293A">
        <w:rPr>
          <w:color w:val="000000"/>
        </w:rPr>
        <w:t xml:space="preserve">ого поселения </w:t>
      </w:r>
      <w:r w:rsidR="00D6293A" w:rsidRPr="00D6293A">
        <w:rPr>
          <w:color w:val="000000"/>
        </w:rPr>
        <w:t>Тимофеевка</w:t>
      </w:r>
      <w:r w:rsidRPr="00850206">
        <w:rPr>
          <w:color w:val="000000"/>
        </w:rPr>
        <w:t xml:space="preserve"> по осуществлению внутреннего муниципального финансового контроля основывается на принципах законности, объективности, эффективности, независимости, профессиональной компетентности и гласности. </w:t>
      </w:r>
    </w:p>
    <w:p w14:paraId="259F282F" w14:textId="54103536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 xml:space="preserve">4. Деятельность по осуществлению внутреннего муниципального финансового контроля (далее - контрольная деятельность) подразделяется </w:t>
      </w:r>
      <w:proofErr w:type="gramStart"/>
      <w:r w:rsidRPr="00850206">
        <w:rPr>
          <w:color w:val="000000"/>
        </w:rPr>
        <w:t>на</w:t>
      </w:r>
      <w:proofErr w:type="gramEnd"/>
      <w:r w:rsidRPr="00850206">
        <w:rPr>
          <w:color w:val="000000"/>
        </w:rPr>
        <w:t xml:space="preserve"> плановую и внеплановую. Плановая контрольная деятельность осуществляется в соответствии с Планом работы органа (должностного лица) администрации сельск</w:t>
      </w:r>
      <w:r w:rsidR="00D6293A">
        <w:rPr>
          <w:color w:val="000000"/>
        </w:rPr>
        <w:t xml:space="preserve">ого поселения </w:t>
      </w:r>
      <w:r w:rsidR="00D6293A" w:rsidRPr="00D6293A">
        <w:rPr>
          <w:color w:val="000000"/>
        </w:rPr>
        <w:t>Тимофеевка</w:t>
      </w:r>
      <w:r w:rsidRPr="00850206">
        <w:rPr>
          <w:color w:val="000000"/>
        </w:rPr>
        <w:t xml:space="preserve"> по проведению внутреннего муниципального финансового контроля (далее - План контрольной деятельности).</w:t>
      </w:r>
    </w:p>
    <w:p w14:paraId="65D55B74" w14:textId="0AF8C370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Внеплановая контрольная деятельность осуществляется на основании обращений (поручений, требований) главы сельск</w:t>
      </w:r>
      <w:r w:rsidR="00D6293A">
        <w:rPr>
          <w:color w:val="000000"/>
        </w:rPr>
        <w:t xml:space="preserve">ого поселения </w:t>
      </w:r>
      <w:r w:rsidR="00D6293A" w:rsidRPr="00D6293A">
        <w:rPr>
          <w:color w:val="000000"/>
        </w:rPr>
        <w:t>Тимофеевка</w:t>
      </w:r>
      <w:r w:rsidRPr="00850206">
        <w:rPr>
          <w:color w:val="000000"/>
        </w:rPr>
        <w:t>, правоохранительных органов, Собрания представителе</w:t>
      </w:r>
      <w:r w:rsidR="00D6293A">
        <w:rPr>
          <w:color w:val="000000"/>
        </w:rPr>
        <w:t xml:space="preserve">й сельского поселения </w:t>
      </w:r>
      <w:r w:rsidR="00D6293A" w:rsidRPr="00D6293A">
        <w:rPr>
          <w:color w:val="000000"/>
        </w:rPr>
        <w:t>Тимофеевка</w:t>
      </w:r>
      <w:r w:rsidRPr="00850206">
        <w:rPr>
          <w:color w:val="000000"/>
        </w:rPr>
        <w:t>. </w:t>
      </w:r>
    </w:p>
    <w:p w14:paraId="45225CD0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5. Объектами внутреннего муниципального финансового контроля (далее - объекты контроля) являются:</w:t>
      </w:r>
    </w:p>
    <w:p w14:paraId="524F7213" w14:textId="34921146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-главные распорядители (распорядители, получатели) бюджетных средств сельск</w:t>
      </w:r>
      <w:r w:rsidR="00D6293A">
        <w:rPr>
          <w:color w:val="000000"/>
        </w:rPr>
        <w:t xml:space="preserve">ого поселения </w:t>
      </w:r>
      <w:r w:rsidR="00D6293A" w:rsidRPr="00D6293A">
        <w:rPr>
          <w:color w:val="000000"/>
        </w:rPr>
        <w:t>Тимофеевка</w:t>
      </w:r>
      <w:r w:rsidRPr="00850206">
        <w:rPr>
          <w:color w:val="000000"/>
        </w:rPr>
        <w:t>, главные администраторы (администраторы) доходов бюджета сельск</w:t>
      </w:r>
      <w:r w:rsidR="00D6293A">
        <w:rPr>
          <w:color w:val="000000"/>
        </w:rPr>
        <w:t xml:space="preserve">ого поселения </w:t>
      </w:r>
      <w:r w:rsidR="00D6293A" w:rsidRPr="00D6293A">
        <w:rPr>
          <w:color w:val="000000"/>
        </w:rPr>
        <w:t>Тимофеевка</w:t>
      </w:r>
      <w:r w:rsidRPr="00850206">
        <w:rPr>
          <w:color w:val="000000"/>
        </w:rPr>
        <w:t>, главные администраторы (администраторы) источников финансирования дефицита бюджета сельск</w:t>
      </w:r>
      <w:r w:rsidR="00D6293A">
        <w:rPr>
          <w:color w:val="000000"/>
        </w:rPr>
        <w:t xml:space="preserve">ого поселения </w:t>
      </w:r>
      <w:r w:rsidR="00D6293A" w:rsidRPr="00D6293A">
        <w:rPr>
          <w:color w:val="000000"/>
        </w:rPr>
        <w:t>Тимофеевка</w:t>
      </w:r>
      <w:r w:rsidRPr="00850206">
        <w:rPr>
          <w:color w:val="000000"/>
        </w:rPr>
        <w:t>; </w:t>
      </w:r>
    </w:p>
    <w:p w14:paraId="4CD82CED" w14:textId="6D60448F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-финансовые органы (главные распорядители (распорядители) и получатели средств бюджета сельск</w:t>
      </w:r>
      <w:r w:rsidR="00D6293A">
        <w:rPr>
          <w:color w:val="000000"/>
        </w:rPr>
        <w:t xml:space="preserve">ого поселения </w:t>
      </w:r>
      <w:r w:rsidR="00D6293A" w:rsidRPr="00D6293A">
        <w:rPr>
          <w:color w:val="000000"/>
        </w:rPr>
        <w:t>Тимофеевка</w:t>
      </w:r>
      <w:r w:rsidRPr="00850206">
        <w:rPr>
          <w:color w:val="000000"/>
        </w:rPr>
        <w:t>, которым предоставлены межбюджетные трансферты в части соблюдения ими целей и условий предоставления межбюджетных трансфертов, бюджетных кредитов;</w:t>
      </w:r>
    </w:p>
    <w:p w14:paraId="1C405AC3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-муниципальные учреждения.</w:t>
      </w:r>
    </w:p>
    <w:p w14:paraId="6BE6BC6F" w14:textId="3300E444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6. Полномочиями органа (должностного лица) администрации сельск</w:t>
      </w:r>
      <w:r w:rsidR="00D6293A">
        <w:rPr>
          <w:color w:val="000000"/>
        </w:rPr>
        <w:t xml:space="preserve">ого поселения </w:t>
      </w:r>
      <w:r w:rsidR="00D6293A" w:rsidRPr="00D6293A">
        <w:rPr>
          <w:color w:val="000000"/>
        </w:rPr>
        <w:t>Тимофеевка</w:t>
      </w:r>
      <w:r w:rsidRPr="00850206">
        <w:rPr>
          <w:color w:val="000000"/>
        </w:rPr>
        <w:t xml:space="preserve"> по осуществлению внутреннего муниципального финансового контроля являются:</w:t>
      </w:r>
    </w:p>
    <w:p w14:paraId="0DD7E71D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lastRenderedPageBreak/>
        <w:t>-</w:t>
      </w:r>
      <w:proofErr w:type="gramStart"/>
      <w:r w:rsidRPr="00850206">
        <w:rPr>
          <w:color w:val="000000"/>
        </w:rPr>
        <w:t>контроль за</w:t>
      </w:r>
      <w:proofErr w:type="gramEnd"/>
      <w:r w:rsidRPr="00850206">
        <w:rPr>
          <w:color w:val="000000"/>
        </w:rPr>
        <w:t xml:space="preserve"> соблюдением бюджетного законодательства Российской Федерации и иных нормативных правовых актов, регулирующих бюджетные правоотношения; </w:t>
      </w:r>
    </w:p>
    <w:p w14:paraId="2EC9EF85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-</w:t>
      </w:r>
      <w:proofErr w:type="gramStart"/>
      <w:r w:rsidRPr="00850206">
        <w:rPr>
          <w:color w:val="000000"/>
        </w:rPr>
        <w:t>контроль за</w:t>
      </w:r>
      <w:proofErr w:type="gramEnd"/>
      <w:r w:rsidRPr="00850206">
        <w:rPr>
          <w:color w:val="000000"/>
        </w:rPr>
        <w:t xml:space="preserve"> полнотой и достоверностью отчетности о реализации муниципальных программ, в том числе отчетности об исполнении муниципальных заданий; </w:t>
      </w:r>
    </w:p>
    <w:p w14:paraId="13F68CB3" w14:textId="36D4EB40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-контроль в сфере закупок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в целях установления законности составления и исполнения бюджетов бюджетной системы Российской Федерации в отношении расходов, связанных с осуществлением закупок, достоверности учета таких расходов и отчетности в отношении закупок для обеспечения нужд сельск</w:t>
      </w:r>
      <w:r w:rsidR="00D6293A">
        <w:rPr>
          <w:color w:val="000000"/>
        </w:rPr>
        <w:t>ого поселения</w:t>
      </w:r>
      <w:r w:rsidR="00D6293A" w:rsidRPr="00D6293A">
        <w:t xml:space="preserve"> </w:t>
      </w:r>
      <w:r w:rsidR="00D6293A" w:rsidRPr="00D6293A">
        <w:rPr>
          <w:color w:val="000000"/>
        </w:rPr>
        <w:t>Тимофеевка</w:t>
      </w:r>
      <w:proofErr w:type="gramStart"/>
      <w:r w:rsidR="00D6293A">
        <w:rPr>
          <w:color w:val="000000"/>
        </w:rPr>
        <w:t xml:space="preserve"> </w:t>
      </w:r>
      <w:r w:rsidRPr="00850206">
        <w:rPr>
          <w:color w:val="000000"/>
        </w:rPr>
        <w:t>.</w:t>
      </w:r>
      <w:proofErr w:type="gramEnd"/>
    </w:p>
    <w:p w14:paraId="74805829" w14:textId="78741A72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 xml:space="preserve">7. Внутренние вопросы деятельности органа (должностного лица) администрации </w:t>
      </w:r>
      <w:r w:rsidR="00D6293A">
        <w:rPr>
          <w:color w:val="000000"/>
        </w:rPr>
        <w:t xml:space="preserve">сельского поселения </w:t>
      </w:r>
      <w:r w:rsidR="00D6293A" w:rsidRPr="00D6293A">
        <w:rPr>
          <w:color w:val="000000"/>
        </w:rPr>
        <w:t>Тимофеевка</w:t>
      </w:r>
      <w:r w:rsidRPr="00850206">
        <w:rPr>
          <w:color w:val="000000"/>
        </w:rPr>
        <w:t xml:space="preserve"> по осуществлению внутреннего муниципального финансового контроля, определяются административным регламентом исполнения органом (должностным лицом) администрации сельск</w:t>
      </w:r>
      <w:r w:rsidR="00D6293A">
        <w:rPr>
          <w:color w:val="000000"/>
        </w:rPr>
        <w:t xml:space="preserve">ого поселения </w:t>
      </w:r>
      <w:r w:rsidR="00D6293A" w:rsidRPr="00D6293A">
        <w:rPr>
          <w:color w:val="000000"/>
        </w:rPr>
        <w:t>Тимофеевка</w:t>
      </w:r>
      <w:r w:rsidRPr="00850206">
        <w:rPr>
          <w:color w:val="000000"/>
        </w:rPr>
        <w:t xml:space="preserve"> муниципальной функции по осуществлению внутреннего муниципального финансового контроля органа (должностного лица) администрации сельск</w:t>
      </w:r>
      <w:r w:rsidR="00D6293A">
        <w:rPr>
          <w:color w:val="000000"/>
        </w:rPr>
        <w:t>ого поселения</w:t>
      </w:r>
      <w:r w:rsidR="00D6293A" w:rsidRPr="00D6293A">
        <w:t xml:space="preserve"> </w:t>
      </w:r>
      <w:r w:rsidR="00D6293A" w:rsidRPr="00D6293A">
        <w:rPr>
          <w:color w:val="000000"/>
        </w:rPr>
        <w:t>Тимофеевка</w:t>
      </w:r>
      <w:r w:rsidRPr="00850206">
        <w:rPr>
          <w:color w:val="000000"/>
        </w:rPr>
        <w:t>. </w:t>
      </w:r>
    </w:p>
    <w:p w14:paraId="7AC31261" w14:textId="77777777" w:rsidR="00276E75" w:rsidRPr="00850206" w:rsidRDefault="00276E75" w:rsidP="00276E75">
      <w:pPr>
        <w:shd w:val="clear" w:color="auto" w:fill="FFFFFF"/>
        <w:ind w:firstLine="525"/>
        <w:jc w:val="center"/>
        <w:rPr>
          <w:color w:val="000000"/>
        </w:rPr>
      </w:pPr>
      <w:r w:rsidRPr="00850206">
        <w:rPr>
          <w:color w:val="000000"/>
        </w:rPr>
        <w:t>II. Виды контроля </w:t>
      </w:r>
    </w:p>
    <w:p w14:paraId="28A50C40" w14:textId="02C54599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1. Предварительный внутренний финансовый контроль представляет собой систему обязательных контрольных действий по документальной проверке на стадии рассмотрения и принятия решений по бюджетно-финансовым вопросам в части определения объемов бюджетных ассигнований на планируемый период, доходов, поступающих в бюджет сельск</w:t>
      </w:r>
      <w:r w:rsidR="00D6293A">
        <w:rPr>
          <w:color w:val="000000"/>
        </w:rPr>
        <w:t xml:space="preserve">ого поселения </w:t>
      </w:r>
      <w:r w:rsidR="00D6293A" w:rsidRPr="00D6293A">
        <w:rPr>
          <w:color w:val="000000"/>
        </w:rPr>
        <w:t>Тимофеевка</w:t>
      </w:r>
      <w:r w:rsidRPr="00850206">
        <w:rPr>
          <w:color w:val="000000"/>
        </w:rPr>
        <w:t>, и их распределения.</w:t>
      </w:r>
    </w:p>
    <w:p w14:paraId="5ED3B436" w14:textId="77A78320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 xml:space="preserve">2. </w:t>
      </w:r>
      <w:proofErr w:type="gramStart"/>
      <w:r w:rsidRPr="00850206">
        <w:rPr>
          <w:color w:val="000000"/>
        </w:rPr>
        <w:t xml:space="preserve">Текущий внутренний финансовый контроль представляет собой систему обязательных контрольных действий по документальной проверке за деятельностью главного распорядителя (распорядителя) бюджетных средств, получателей средств бюджета сельского поселения </w:t>
      </w:r>
      <w:r w:rsidR="00C50936" w:rsidRPr="00C50936">
        <w:rPr>
          <w:color w:val="000000"/>
        </w:rPr>
        <w:t>Тимофеевка</w:t>
      </w:r>
      <w:r w:rsidRPr="00850206">
        <w:rPr>
          <w:color w:val="000000"/>
        </w:rPr>
        <w:t xml:space="preserve"> в части соблюдения ими условий получения указанных средств, установленных Решением о бюджете муниципального образования сельс</w:t>
      </w:r>
      <w:r w:rsidR="00C50936">
        <w:rPr>
          <w:color w:val="000000"/>
        </w:rPr>
        <w:t>кое поселение</w:t>
      </w:r>
      <w:r w:rsidR="00C50936" w:rsidRPr="00C50936">
        <w:t xml:space="preserve"> </w:t>
      </w:r>
      <w:r w:rsidR="00C50936" w:rsidRPr="00C50936">
        <w:rPr>
          <w:color w:val="000000"/>
        </w:rPr>
        <w:t>Тимофеевка</w:t>
      </w:r>
      <w:r w:rsidRPr="00850206">
        <w:rPr>
          <w:color w:val="000000"/>
        </w:rPr>
        <w:t>, бюджетной росписью, уведомлением о бюджетных ассигнованиях либо иным правовым основанием их получения, за кассовыми выплатами администратора источников</w:t>
      </w:r>
      <w:proofErr w:type="gramEnd"/>
      <w:r w:rsidRPr="00850206">
        <w:rPr>
          <w:color w:val="000000"/>
        </w:rPr>
        <w:t xml:space="preserve"> финансирования дефицита бюджета по погашению источников финансирования дефицита бюджета, за администратором источников финансирования дефицита бюджета, за администратором по осуществлению функций администрирования, а также за соблюдением получателями бюджетных кредитов, получения, целевого использования и возврата бюджетных средств. </w:t>
      </w:r>
    </w:p>
    <w:p w14:paraId="7AB567F6" w14:textId="31DD0AD0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3. Последующий муниципальный финансовый контроль представляет собой систему обязательных контрольных действий по документальной проверке финансово-хозяйственной деятельности главных распорядителей (распорядителей), получателей средств бюджета сельск</w:t>
      </w:r>
      <w:r w:rsidR="00942CE0">
        <w:rPr>
          <w:color w:val="000000"/>
        </w:rPr>
        <w:t xml:space="preserve">ого поселения </w:t>
      </w:r>
      <w:r w:rsidR="00942CE0" w:rsidRPr="00942CE0">
        <w:rPr>
          <w:color w:val="000000"/>
        </w:rPr>
        <w:t>Тимофеевка</w:t>
      </w:r>
      <w:r w:rsidRPr="00850206">
        <w:rPr>
          <w:color w:val="000000"/>
        </w:rPr>
        <w:t>, главного администратора доходов бюджета, главного администратора источников финансирования дефицита бюджета после совершения финансово-хозяйственных операций, а также в ходе рассмотрения и утверждения отчета об исполнении бюджета сельс</w:t>
      </w:r>
      <w:r w:rsidR="00942CE0">
        <w:rPr>
          <w:color w:val="000000"/>
        </w:rPr>
        <w:t>кого поселения</w:t>
      </w:r>
      <w:r w:rsidR="00942CE0" w:rsidRPr="00942CE0">
        <w:t xml:space="preserve"> </w:t>
      </w:r>
      <w:r w:rsidR="00942CE0" w:rsidRPr="00942CE0">
        <w:rPr>
          <w:color w:val="000000"/>
        </w:rPr>
        <w:t>Тимофеевка</w:t>
      </w:r>
      <w:proofErr w:type="gramStart"/>
      <w:r w:rsidR="00942CE0">
        <w:rPr>
          <w:color w:val="000000"/>
        </w:rPr>
        <w:t xml:space="preserve"> </w:t>
      </w:r>
      <w:r w:rsidRPr="00850206">
        <w:rPr>
          <w:color w:val="000000"/>
        </w:rPr>
        <w:t>.</w:t>
      </w:r>
      <w:proofErr w:type="gramEnd"/>
    </w:p>
    <w:p w14:paraId="1C623B3C" w14:textId="4D3549E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 xml:space="preserve">4. </w:t>
      </w:r>
      <w:proofErr w:type="gramStart"/>
      <w:r w:rsidRPr="00850206">
        <w:rPr>
          <w:color w:val="000000"/>
        </w:rPr>
        <w:t>Целью внутреннего финансового контроля является установление законности и достоверности финансовых операций, объективной оценки экономической эффективности финансово-хозяйственной деятельности главных распорядителей (распорядителей), получателей средств бюджета сельск</w:t>
      </w:r>
      <w:r w:rsidR="00942CE0">
        <w:rPr>
          <w:color w:val="000000"/>
        </w:rPr>
        <w:t>ого поселения</w:t>
      </w:r>
      <w:r w:rsidR="00942CE0" w:rsidRPr="00942CE0">
        <w:t xml:space="preserve"> </w:t>
      </w:r>
      <w:r w:rsidR="00942CE0" w:rsidRPr="00942CE0">
        <w:rPr>
          <w:color w:val="000000"/>
        </w:rPr>
        <w:t>Тимофеевка</w:t>
      </w:r>
      <w:r w:rsidRPr="00850206">
        <w:rPr>
          <w:color w:val="000000"/>
        </w:rPr>
        <w:t>, главного администратора доходов бюджета, главного администратора источников финансирования дефицита бюджета, анализ результативности бюджетных расходов, выявление резервов по повышению эффективности использования бюджетных средств, увеличения доходных поступлений в бюджет сельск</w:t>
      </w:r>
      <w:r w:rsidR="00942CE0">
        <w:rPr>
          <w:color w:val="000000"/>
        </w:rPr>
        <w:t xml:space="preserve">ого поселения </w:t>
      </w:r>
      <w:r w:rsidR="00942CE0" w:rsidRPr="00942CE0">
        <w:rPr>
          <w:color w:val="000000"/>
        </w:rPr>
        <w:t>Тимофеевка</w:t>
      </w:r>
      <w:r w:rsidRPr="00850206">
        <w:rPr>
          <w:color w:val="000000"/>
        </w:rPr>
        <w:t xml:space="preserve"> и сохранности муниципальной собственности. </w:t>
      </w:r>
      <w:proofErr w:type="gramEnd"/>
    </w:p>
    <w:p w14:paraId="7F8731CD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5. Основными целями финансового контроля являются:</w:t>
      </w:r>
    </w:p>
    <w:p w14:paraId="008E90D8" w14:textId="3609C266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lastRenderedPageBreak/>
        <w:t xml:space="preserve">1) Организация и осуществление </w:t>
      </w:r>
      <w:proofErr w:type="gramStart"/>
      <w:r w:rsidRPr="00850206">
        <w:rPr>
          <w:color w:val="000000"/>
        </w:rPr>
        <w:t>контроля за</w:t>
      </w:r>
      <w:proofErr w:type="gramEnd"/>
      <w:r w:rsidRPr="00850206">
        <w:rPr>
          <w:color w:val="000000"/>
        </w:rPr>
        <w:t xml:space="preserve"> соблюдением установленного порядка подготовки и рассмотрения проекта бюджета сельск</w:t>
      </w:r>
      <w:r w:rsidR="00310738">
        <w:rPr>
          <w:color w:val="000000"/>
        </w:rPr>
        <w:t xml:space="preserve">ого поселения </w:t>
      </w:r>
      <w:r w:rsidR="00310738" w:rsidRPr="00310738">
        <w:rPr>
          <w:color w:val="000000"/>
        </w:rPr>
        <w:t>Тимофеевка</w:t>
      </w:r>
      <w:r w:rsidRPr="00850206">
        <w:rPr>
          <w:color w:val="000000"/>
        </w:rPr>
        <w:t>, отчета о его исполнении.</w:t>
      </w:r>
    </w:p>
    <w:p w14:paraId="78575C3F" w14:textId="2119DF19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2) Оценка обоснованности статей доходов и расходов проекта бюджета сельск</w:t>
      </w:r>
      <w:r w:rsidR="00310738">
        <w:rPr>
          <w:color w:val="000000"/>
        </w:rPr>
        <w:t>ого поселения</w:t>
      </w:r>
      <w:r w:rsidR="00310738" w:rsidRPr="00310738">
        <w:t xml:space="preserve"> </w:t>
      </w:r>
      <w:r w:rsidR="00310738" w:rsidRPr="00310738">
        <w:rPr>
          <w:color w:val="000000"/>
        </w:rPr>
        <w:t>Тимофеевка</w:t>
      </w:r>
      <w:r w:rsidRPr="00850206">
        <w:rPr>
          <w:color w:val="000000"/>
        </w:rPr>
        <w:t>.</w:t>
      </w:r>
    </w:p>
    <w:p w14:paraId="4A7ADC6A" w14:textId="678EDEB6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3) Организация и осуществление контроля за целевым и эффективным использованием объектами контроля средств бюджета сельск</w:t>
      </w:r>
      <w:r w:rsidR="00310738">
        <w:rPr>
          <w:color w:val="000000"/>
        </w:rPr>
        <w:t xml:space="preserve">ого поселения </w:t>
      </w:r>
      <w:r w:rsidR="00310738" w:rsidRPr="00310738">
        <w:rPr>
          <w:color w:val="000000"/>
        </w:rPr>
        <w:t>Тимофеевка</w:t>
      </w:r>
      <w:r w:rsidRPr="00850206">
        <w:rPr>
          <w:color w:val="000000"/>
        </w:rPr>
        <w:t>.</w:t>
      </w:r>
    </w:p>
    <w:p w14:paraId="6666B9BA" w14:textId="364DF76E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4) Осуществление контроля за фактическим и своевременным исполнением доходных и расходных статей бюджета сельск</w:t>
      </w:r>
      <w:r w:rsidR="00310738">
        <w:rPr>
          <w:color w:val="000000"/>
        </w:rPr>
        <w:t>ого поселения</w:t>
      </w:r>
      <w:r w:rsidR="00310738" w:rsidRPr="00310738">
        <w:t xml:space="preserve"> </w:t>
      </w:r>
      <w:r w:rsidR="00310738" w:rsidRPr="00310738">
        <w:rPr>
          <w:color w:val="000000"/>
        </w:rPr>
        <w:t>Тимофеевка</w:t>
      </w:r>
      <w:proofErr w:type="gramStart"/>
      <w:r w:rsidR="00310738">
        <w:rPr>
          <w:color w:val="000000"/>
        </w:rPr>
        <w:t xml:space="preserve"> </w:t>
      </w:r>
      <w:r w:rsidRPr="00850206">
        <w:rPr>
          <w:color w:val="000000"/>
        </w:rPr>
        <w:t>.</w:t>
      </w:r>
      <w:proofErr w:type="gramEnd"/>
    </w:p>
    <w:p w14:paraId="0DF01201" w14:textId="627CBCC6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5) Контроль за поступлением сре</w:t>
      </w:r>
      <w:proofErr w:type="gramStart"/>
      <w:r w:rsidRPr="00850206">
        <w:rPr>
          <w:color w:val="000000"/>
        </w:rPr>
        <w:t>дств в б</w:t>
      </w:r>
      <w:proofErr w:type="gramEnd"/>
      <w:r w:rsidRPr="00850206">
        <w:rPr>
          <w:color w:val="000000"/>
        </w:rPr>
        <w:t>юджет сельск</w:t>
      </w:r>
      <w:r w:rsidR="00310738">
        <w:rPr>
          <w:color w:val="000000"/>
        </w:rPr>
        <w:t xml:space="preserve">ого поселения </w:t>
      </w:r>
      <w:r w:rsidR="00310738" w:rsidRPr="00310738">
        <w:rPr>
          <w:color w:val="000000"/>
        </w:rPr>
        <w:t>Тимофеевка</w:t>
      </w:r>
      <w:r w:rsidRPr="00850206">
        <w:rPr>
          <w:color w:val="000000"/>
        </w:rPr>
        <w:t xml:space="preserve"> от распоряжения и управления муниципальной собственностью.</w:t>
      </w:r>
    </w:p>
    <w:p w14:paraId="4DEF6663" w14:textId="3B339FEB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6) Анализ выявленных отклонений от установленных показателей бюджета сельск</w:t>
      </w:r>
      <w:r w:rsidR="00310738">
        <w:rPr>
          <w:color w:val="000000"/>
        </w:rPr>
        <w:t xml:space="preserve">ого поселения </w:t>
      </w:r>
      <w:r w:rsidR="00310738" w:rsidRPr="00310738">
        <w:rPr>
          <w:color w:val="000000"/>
        </w:rPr>
        <w:t>Тимофеевка</w:t>
      </w:r>
      <w:r w:rsidRPr="00850206">
        <w:rPr>
          <w:color w:val="000000"/>
        </w:rPr>
        <w:t xml:space="preserve"> и подготовка предложений, направленных на их устранение, а также совершенствование бюджетного процесса в целом.</w:t>
      </w:r>
    </w:p>
    <w:p w14:paraId="7437BC61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 xml:space="preserve">7) Контроль за правильностью и обоснованностью </w:t>
      </w:r>
      <w:proofErr w:type="gramStart"/>
      <w:r w:rsidRPr="00850206">
        <w:rPr>
          <w:color w:val="000000"/>
        </w:rPr>
        <w:t>расчетов сметных назначений получателей средств бюджета</w:t>
      </w:r>
      <w:proofErr w:type="gramEnd"/>
      <w:r w:rsidRPr="00850206">
        <w:rPr>
          <w:color w:val="000000"/>
        </w:rPr>
        <w:t>.</w:t>
      </w:r>
    </w:p>
    <w:p w14:paraId="1942BBF8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 xml:space="preserve">8) </w:t>
      </w:r>
      <w:proofErr w:type="gramStart"/>
      <w:r w:rsidRPr="00850206">
        <w:rPr>
          <w:color w:val="000000"/>
        </w:rPr>
        <w:t>Контроль за</w:t>
      </w:r>
      <w:proofErr w:type="gramEnd"/>
      <w:r w:rsidRPr="00850206">
        <w:rPr>
          <w:color w:val="000000"/>
        </w:rPr>
        <w:t xml:space="preserve"> полнотой, своевременностью и целевым назначением исполнения доходных и расходных статей, а также полноты и достоверности соответствующей отчетности.</w:t>
      </w:r>
    </w:p>
    <w:p w14:paraId="3031CDC5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9) Проверка соблюдения главными распорядителями (распорядителями) и получателями бюджетных средств условий выделения, распределения, получения, использования и возврата бюджетных ассигнований.</w:t>
      </w:r>
    </w:p>
    <w:p w14:paraId="01AFCCA5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 xml:space="preserve">10) Контроль за кассовыми выплатами </w:t>
      </w:r>
      <w:proofErr w:type="gramStart"/>
      <w:r w:rsidRPr="00850206">
        <w:rPr>
          <w:color w:val="000000"/>
        </w:rPr>
        <w:t>администратора источников финансирования дефицита бюджета</w:t>
      </w:r>
      <w:proofErr w:type="gramEnd"/>
      <w:r w:rsidRPr="00850206">
        <w:rPr>
          <w:color w:val="000000"/>
        </w:rPr>
        <w:t xml:space="preserve"> по погашению источников финансирования дефицита бюджета.</w:t>
      </w:r>
    </w:p>
    <w:p w14:paraId="504A93C2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 xml:space="preserve">11) </w:t>
      </w:r>
      <w:proofErr w:type="gramStart"/>
      <w:r w:rsidRPr="00850206">
        <w:rPr>
          <w:color w:val="000000"/>
        </w:rPr>
        <w:t>Контроль за</w:t>
      </w:r>
      <w:proofErr w:type="gramEnd"/>
      <w:r w:rsidRPr="00850206">
        <w:rPr>
          <w:color w:val="000000"/>
        </w:rPr>
        <w:t xml:space="preserve"> целесообразностью, полнотой, своевременностью и целевым назначением направления и использования муниципальных финансовых ресурсов (в том числе дотаций, субсидий, субвенции и т.д.) в соответствии с требованиями законодательства Российской Федерации.</w:t>
      </w:r>
    </w:p>
    <w:p w14:paraId="58134DB2" w14:textId="79EC0EBE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 xml:space="preserve">12) </w:t>
      </w:r>
      <w:proofErr w:type="gramStart"/>
      <w:r w:rsidRPr="00850206">
        <w:rPr>
          <w:color w:val="000000"/>
        </w:rPr>
        <w:t>Контроль за</w:t>
      </w:r>
      <w:proofErr w:type="gramEnd"/>
      <w:r w:rsidRPr="00850206">
        <w:rPr>
          <w:color w:val="000000"/>
        </w:rPr>
        <w:t xml:space="preserve"> обоснованностью кассового исполнения объектами контроля бюджета сельск</w:t>
      </w:r>
      <w:r w:rsidR="00310738">
        <w:rPr>
          <w:color w:val="000000"/>
        </w:rPr>
        <w:t xml:space="preserve">ого поселения </w:t>
      </w:r>
      <w:r w:rsidR="00310738" w:rsidRPr="00310738">
        <w:rPr>
          <w:color w:val="000000"/>
        </w:rPr>
        <w:t>Тимофеевка</w:t>
      </w:r>
      <w:r w:rsidRPr="00850206">
        <w:rPr>
          <w:color w:val="000000"/>
        </w:rPr>
        <w:t>, расчетов сметных назначений, исполнением смет расходов, использованием бюджетных средств по целевому назначению и обеспечением сохранности денежных средств и материальных ценностей. </w:t>
      </w:r>
    </w:p>
    <w:p w14:paraId="77989CCC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 xml:space="preserve">13) </w:t>
      </w:r>
      <w:proofErr w:type="gramStart"/>
      <w:r w:rsidRPr="00850206">
        <w:rPr>
          <w:color w:val="000000"/>
        </w:rPr>
        <w:t>Контроль за</w:t>
      </w:r>
      <w:proofErr w:type="gramEnd"/>
      <w:r w:rsidRPr="00850206">
        <w:rPr>
          <w:color w:val="000000"/>
        </w:rPr>
        <w:t xml:space="preserve"> соблюдением объектами контроля финансовой дисциплины, правильностью ведения бухгалтерского учета и составлением отчетности, обоснованностью операций с денежными средствами и ценными бумагами, расчетных и кредитных операций. </w:t>
      </w:r>
    </w:p>
    <w:p w14:paraId="34C436F8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 xml:space="preserve">14) </w:t>
      </w:r>
      <w:proofErr w:type="gramStart"/>
      <w:r w:rsidRPr="00850206">
        <w:rPr>
          <w:color w:val="000000"/>
        </w:rPr>
        <w:t>Контроль за</w:t>
      </w:r>
      <w:proofErr w:type="gramEnd"/>
      <w:r w:rsidRPr="00850206">
        <w:rPr>
          <w:color w:val="000000"/>
        </w:rPr>
        <w:t xml:space="preserve"> своевременностью расчетов объектов контроля с бюджетом, операциями с основными средствами и нематериальными активами, расчетами по оплате труда и прочими расчетами с физическими лицами, обоснованностью произведенных затрат, связанных с текущей деятельностью, и затратами капитального характера.</w:t>
      </w:r>
    </w:p>
    <w:p w14:paraId="667DA17B" w14:textId="77777777" w:rsidR="00276E75" w:rsidRPr="00850206" w:rsidRDefault="00276E75" w:rsidP="00276E75">
      <w:pPr>
        <w:shd w:val="clear" w:color="auto" w:fill="FFFFFF"/>
        <w:ind w:firstLine="525"/>
        <w:jc w:val="center"/>
        <w:rPr>
          <w:color w:val="000000"/>
        </w:rPr>
      </w:pPr>
      <w:r w:rsidRPr="00850206">
        <w:rPr>
          <w:color w:val="000000"/>
        </w:rPr>
        <w:t>III. Планирование контрольной деятельности</w:t>
      </w:r>
    </w:p>
    <w:p w14:paraId="7CA8E045" w14:textId="705B3CB3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1. Планирование контрольной деятельности органа (должностного лица) администрации сельск</w:t>
      </w:r>
      <w:r w:rsidR="00310738">
        <w:rPr>
          <w:color w:val="000000"/>
        </w:rPr>
        <w:t xml:space="preserve">ого поселения </w:t>
      </w:r>
      <w:r w:rsidR="00310738" w:rsidRPr="00310738">
        <w:rPr>
          <w:color w:val="000000"/>
        </w:rPr>
        <w:t>Тимофеевка</w:t>
      </w:r>
      <w:r w:rsidRPr="00850206">
        <w:rPr>
          <w:color w:val="000000"/>
        </w:rPr>
        <w:t xml:space="preserve"> осуществляется путем составления и утверждения Плана контрольной деятельности на следующий календарный год. Периодичность составления Плана контрольной деятельности - годовая. План составляется с учетом соблюдения норматива: каждый объект контроля проверяется не реже одного раза в 2 года.</w:t>
      </w:r>
    </w:p>
    <w:p w14:paraId="75B0A92E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2. План контрольной деятельности представляет собой перечень контрольных мероприятий (ревизий, проверок, обследований), которые планируется осуществить органом (должностным лицом) в следующем календарном году. </w:t>
      </w:r>
    </w:p>
    <w:p w14:paraId="15573C21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lastRenderedPageBreak/>
        <w:t>3. В Плане контрольной деятельности по каждому контрольному мероприятию устанавливается тема контрольного мероприятия, объекты контроля, метод контроля, срок проведения контрольного мероприятия.</w:t>
      </w:r>
    </w:p>
    <w:p w14:paraId="4EAA7F8D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4. При составлении Плана контрольной деятельности учитываются: </w:t>
      </w:r>
    </w:p>
    <w:p w14:paraId="7DEC1B96" w14:textId="459A71B4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-нагрузка на орган (должностное лицо) администрации сель</w:t>
      </w:r>
      <w:r w:rsidR="00310738">
        <w:rPr>
          <w:color w:val="000000"/>
        </w:rPr>
        <w:t xml:space="preserve">ского поселения </w:t>
      </w:r>
      <w:r w:rsidR="00310738" w:rsidRPr="00310738">
        <w:rPr>
          <w:color w:val="000000"/>
        </w:rPr>
        <w:t>Тимофеевка</w:t>
      </w:r>
      <w:r w:rsidRPr="00850206">
        <w:rPr>
          <w:color w:val="000000"/>
        </w:rPr>
        <w:t>, осуществляющий внутренний муниципальный финансовый контроль;</w:t>
      </w:r>
    </w:p>
    <w:p w14:paraId="65EB41C0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-проведение иными органами государственного (муниципального) финансового контроля идентичного (аналогичного) контрольного мероприятия;</w:t>
      </w:r>
    </w:p>
    <w:p w14:paraId="0D46511F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-существенность и значимость (в том числе социальная) контрольного мероприятия;</w:t>
      </w:r>
    </w:p>
    <w:p w14:paraId="5DA2DB17" w14:textId="5108E82C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-наличие коррупци</w:t>
      </w:r>
      <w:r w:rsidR="00310738">
        <w:rPr>
          <w:color w:val="000000"/>
        </w:rPr>
        <w:t>о</w:t>
      </w:r>
      <w:r w:rsidRPr="00850206">
        <w:rPr>
          <w:color w:val="000000"/>
        </w:rPr>
        <w:t>нных факторов, выявленных в ходе ранее проведенных контрольных мероприятий;</w:t>
      </w:r>
    </w:p>
    <w:p w14:paraId="4BBBF079" w14:textId="376CC61F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-наличие данных о признаках нарушений в финансово-бюджетной сфере, полученных от отдела финансов администра</w:t>
      </w:r>
      <w:r w:rsidR="00310738">
        <w:rPr>
          <w:color w:val="000000"/>
        </w:rPr>
        <w:t xml:space="preserve">ции сельского поселения </w:t>
      </w:r>
      <w:r w:rsidR="00310738" w:rsidRPr="00310738">
        <w:rPr>
          <w:color w:val="000000"/>
        </w:rPr>
        <w:t>Тимофеевка</w:t>
      </w:r>
      <w:r w:rsidRPr="00850206">
        <w:rPr>
          <w:color w:val="000000"/>
        </w:rPr>
        <w:t>, органов государственного (муниципального) финансового контроля, главных администраторов средств бюджета сельск</w:t>
      </w:r>
      <w:r w:rsidR="00310738">
        <w:rPr>
          <w:color w:val="000000"/>
        </w:rPr>
        <w:t xml:space="preserve">ого поселения </w:t>
      </w:r>
      <w:r w:rsidR="00310738" w:rsidRPr="00310738">
        <w:rPr>
          <w:color w:val="000000"/>
        </w:rPr>
        <w:t>Тимофеевка</w:t>
      </w:r>
      <w:r w:rsidRPr="00850206">
        <w:rPr>
          <w:color w:val="000000"/>
        </w:rPr>
        <w:t>, правоохранительных органов, а также из других источников;</w:t>
      </w:r>
    </w:p>
    <w:p w14:paraId="04053A1D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 xml:space="preserve">-необходимость выделения резерва времени для выполнения внеплановых контрольных мероприятий; </w:t>
      </w:r>
      <w:proofErr w:type="gramStart"/>
      <w:r w:rsidRPr="00850206">
        <w:rPr>
          <w:color w:val="000000"/>
        </w:rPr>
        <w:t>-и</w:t>
      </w:r>
      <w:proofErr w:type="gramEnd"/>
      <w:r w:rsidRPr="00850206">
        <w:rPr>
          <w:color w:val="000000"/>
        </w:rPr>
        <w:t>ные факторы (проведение реорганизации, ликвидации, состояние кадрового потенциала объекта контроля и др.).</w:t>
      </w:r>
    </w:p>
    <w:p w14:paraId="57930A14" w14:textId="335E702F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5. План контрольной деятельности (внесение изменений в него) утверждается главой сельского посел</w:t>
      </w:r>
      <w:r w:rsidR="00310738">
        <w:rPr>
          <w:color w:val="000000"/>
        </w:rPr>
        <w:t xml:space="preserve">ения </w:t>
      </w:r>
      <w:r w:rsidR="00310738" w:rsidRPr="00310738">
        <w:rPr>
          <w:color w:val="000000"/>
        </w:rPr>
        <w:t>Тимофеевка</w:t>
      </w:r>
      <w:r w:rsidRPr="00850206">
        <w:rPr>
          <w:color w:val="000000"/>
        </w:rPr>
        <w:t xml:space="preserve"> до начала следующего календарного года.</w:t>
      </w:r>
    </w:p>
    <w:p w14:paraId="3EF68D2A" w14:textId="24D41DD9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6. План контрольной деятельности размещается на официальном сайте администрации сельск</w:t>
      </w:r>
      <w:r w:rsidR="00310738">
        <w:rPr>
          <w:color w:val="000000"/>
        </w:rPr>
        <w:t xml:space="preserve">ого поселения </w:t>
      </w:r>
      <w:r w:rsidR="00310738" w:rsidRPr="00310738">
        <w:rPr>
          <w:color w:val="000000"/>
        </w:rPr>
        <w:t>Тимофеевка</w:t>
      </w:r>
      <w:r w:rsidRPr="00850206">
        <w:rPr>
          <w:color w:val="000000"/>
        </w:rPr>
        <w:t xml:space="preserve"> в информационно-телекоммуникационной сети «Интернет» в порядке, определяемом административным регламентом органа (должностного лица) администрации сельск</w:t>
      </w:r>
      <w:r w:rsidR="00310738">
        <w:rPr>
          <w:color w:val="000000"/>
        </w:rPr>
        <w:t>ого поселения</w:t>
      </w:r>
      <w:r w:rsidR="00310738" w:rsidRPr="00310738">
        <w:t xml:space="preserve"> </w:t>
      </w:r>
      <w:r w:rsidR="00310738" w:rsidRPr="00310738">
        <w:rPr>
          <w:color w:val="000000"/>
        </w:rPr>
        <w:t>Тимофеевка</w:t>
      </w:r>
      <w:proofErr w:type="gramStart"/>
      <w:r w:rsidR="00310738">
        <w:rPr>
          <w:color w:val="000000"/>
        </w:rPr>
        <w:t xml:space="preserve"> </w:t>
      </w:r>
      <w:r w:rsidRPr="00850206">
        <w:rPr>
          <w:color w:val="000000"/>
        </w:rPr>
        <w:t>.</w:t>
      </w:r>
      <w:proofErr w:type="gramEnd"/>
      <w:r w:rsidRPr="00850206">
        <w:rPr>
          <w:color w:val="000000"/>
        </w:rPr>
        <w:t> </w:t>
      </w:r>
    </w:p>
    <w:p w14:paraId="13924D51" w14:textId="77777777" w:rsidR="00276E75" w:rsidRPr="00850206" w:rsidRDefault="00276E75" w:rsidP="00276E75">
      <w:pPr>
        <w:shd w:val="clear" w:color="auto" w:fill="FFFFFF"/>
        <w:ind w:firstLine="525"/>
        <w:jc w:val="center"/>
        <w:rPr>
          <w:color w:val="000000"/>
        </w:rPr>
      </w:pPr>
      <w:r w:rsidRPr="00850206">
        <w:rPr>
          <w:color w:val="000000"/>
        </w:rPr>
        <w:t>IV. Требования к исполнению контрольных мероприятий </w:t>
      </w:r>
    </w:p>
    <w:p w14:paraId="6EACD3B8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1. К процедурам исполнения контрольного мероприятия относятся: составление и утверждение программы контрольного мероприятия, назначение и проведение контрольного мероприятия, документирование, реализация результатов контрольного мероприятия.</w:t>
      </w:r>
    </w:p>
    <w:p w14:paraId="77433BFE" w14:textId="45D7AB8D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 xml:space="preserve">2. </w:t>
      </w:r>
      <w:proofErr w:type="gramStart"/>
      <w:r w:rsidRPr="00850206">
        <w:rPr>
          <w:color w:val="000000"/>
        </w:rPr>
        <w:t>Программа контрольного мероприятия должна содержать: указание на тему контрольного мероприятия, метод осуществления муниципального финансового контроля, форму контрольного мероприятия (камеральная или выездная (встречная) проверка, ревизия, обследование), наименование объекта контроля, перечень основных вопросов, подлежащих изучению в ходе контрольного мероприятия, указание должностных лиц органа (должностного лица) администрации сельск</w:t>
      </w:r>
      <w:r w:rsidR="00310738">
        <w:rPr>
          <w:color w:val="000000"/>
        </w:rPr>
        <w:t xml:space="preserve">ого поселения </w:t>
      </w:r>
      <w:r w:rsidR="00310738" w:rsidRPr="00310738">
        <w:rPr>
          <w:color w:val="000000"/>
        </w:rPr>
        <w:t>Тимофеевка</w:t>
      </w:r>
      <w:r w:rsidRPr="00850206">
        <w:rPr>
          <w:color w:val="000000"/>
        </w:rPr>
        <w:t>, осуществляющих проверку конкретных вопросов, а также информацию о привлечении экспертов (проведение экспертиз).</w:t>
      </w:r>
      <w:proofErr w:type="gramEnd"/>
    </w:p>
    <w:p w14:paraId="69616CBE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3. При составлении программы контрольного мероприятия проводится сбор и анализ информации об объекте контроля, в том числе информации о состоянии системы финансового управления, внутреннего финансового контроля и аудита в отношении объекта контроля. </w:t>
      </w:r>
    </w:p>
    <w:p w14:paraId="59959D66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4. Уполномоченный орган внутреннего муниципального финансового контроля (должностное лицо) самостоятельно на основе утвержденного плана разрабатывает и утверждает программу контрольных мероприятий. Внесение изменений в программу контрольного мероприятия осуществляется при необходимости, с изложением причин необходимости внесения изменений.</w:t>
      </w:r>
    </w:p>
    <w:p w14:paraId="5BC42CDE" w14:textId="64328B88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5. Контрольное мероприятие проводится на основании правового акта администрации сельск</w:t>
      </w:r>
      <w:r w:rsidR="00310738">
        <w:rPr>
          <w:color w:val="000000"/>
        </w:rPr>
        <w:t xml:space="preserve">ого поселения </w:t>
      </w:r>
      <w:r w:rsidR="00310738" w:rsidRPr="00310738">
        <w:rPr>
          <w:color w:val="000000"/>
        </w:rPr>
        <w:t>Тимофеевка</w:t>
      </w:r>
      <w:r w:rsidRPr="00850206">
        <w:rPr>
          <w:color w:val="000000"/>
        </w:rPr>
        <w:t xml:space="preserve"> о его проведении, в котором указывается основание проведения контрольного мероприятия, наименование объекта контроля, метод контроля, тема контрольного мероприятия, проверяемый период, состав </w:t>
      </w:r>
      <w:r w:rsidRPr="00850206">
        <w:rPr>
          <w:color w:val="000000"/>
        </w:rPr>
        <w:lastRenderedPageBreak/>
        <w:t>должностных лиц, уполномоченных на проведение контрольного мероприятия, срок проведения контрольного мероприятия. Правовой акт администрации сельск</w:t>
      </w:r>
      <w:r w:rsidR="00310738">
        <w:rPr>
          <w:color w:val="000000"/>
        </w:rPr>
        <w:t xml:space="preserve">ого поселения </w:t>
      </w:r>
      <w:r w:rsidR="00310738" w:rsidRPr="00310738">
        <w:rPr>
          <w:color w:val="000000"/>
        </w:rPr>
        <w:t>Тимофеевка</w:t>
      </w:r>
      <w:r w:rsidRPr="00850206">
        <w:rPr>
          <w:color w:val="000000"/>
        </w:rPr>
        <w:t xml:space="preserve"> о проведении контрольного мероприятия подписывается главой сельск</w:t>
      </w:r>
      <w:r w:rsidR="00310738">
        <w:rPr>
          <w:color w:val="000000"/>
        </w:rPr>
        <w:t xml:space="preserve">ого поселения </w:t>
      </w:r>
      <w:r w:rsidR="00310738" w:rsidRPr="00310738">
        <w:rPr>
          <w:color w:val="000000"/>
        </w:rPr>
        <w:t>Тимофеевка</w:t>
      </w:r>
      <w:r w:rsidRPr="00850206">
        <w:rPr>
          <w:color w:val="000000"/>
        </w:rPr>
        <w:t>. Сроки проведения и продления контрольных мероприятий устанавливаются в соответствии с требованиями административного Регламента.</w:t>
      </w:r>
    </w:p>
    <w:p w14:paraId="0FFA202F" w14:textId="011EC45B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6. Должностные лица органа (должностное лицо) администрации сельск</w:t>
      </w:r>
      <w:r w:rsidR="00310738">
        <w:rPr>
          <w:color w:val="000000"/>
        </w:rPr>
        <w:t>ого поселения</w:t>
      </w:r>
      <w:r w:rsidR="00310738" w:rsidRPr="00310738">
        <w:t xml:space="preserve"> </w:t>
      </w:r>
      <w:r w:rsidR="00310738" w:rsidRPr="00310738">
        <w:rPr>
          <w:color w:val="000000"/>
        </w:rPr>
        <w:t>Тимофеевка</w:t>
      </w:r>
      <w:r w:rsidR="00310738">
        <w:rPr>
          <w:color w:val="000000"/>
        </w:rPr>
        <w:t xml:space="preserve"> </w:t>
      </w:r>
      <w:r w:rsidRPr="00850206">
        <w:rPr>
          <w:color w:val="000000"/>
        </w:rPr>
        <w:t xml:space="preserve"> при осуществлении возложенных на них должностных полномочий имеют право: </w:t>
      </w:r>
    </w:p>
    <w:p w14:paraId="09B17542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-беспрепятственно входить на территорию и в помещения, занимаемые объектами контроля, иметь доступ к их документам и материалам, а также осматривать занимаемые ими территории и помещения;</w:t>
      </w:r>
    </w:p>
    <w:p w14:paraId="77EC11B5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-в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государственной власти и государственных органов Самарской области, органу территориального государственного внебюджетного фонда, органов местного самоуправления и муниципальных органов, организаций;</w:t>
      </w:r>
    </w:p>
    <w:p w14:paraId="36703774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-в пределах своей компетенции требовать от руководителей и других должностных лиц объектов контроля представления письменных объяснений, а также необходимых копий документов, заверенных в установленном порядке; </w:t>
      </w:r>
    </w:p>
    <w:p w14:paraId="0A0C29CC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-в пределах своей компетенции знакомиться со всеми необходимыми документами, касающимися финансово-хозяйственной деятельности объектов контроля, в том числе в установленном порядке с документами, содержащими государственную, служебную, коммерческую и иную охраняемую законом тайну; </w:t>
      </w:r>
    </w:p>
    <w:p w14:paraId="0FAC239F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-знакомиться с информацией, касающейся финансово-хозяйственной деятельности проверяемых объектов контроля и хранящейся в электронной форме в базах данных проверяемых объектов контроля, в том числе в установленном порядке с информацией, содержащей государственную, служебную, коммерческую и иную охраняемую законом тайну; </w:t>
      </w:r>
    </w:p>
    <w:p w14:paraId="59DF3A31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-знакомиться с технической документацией к электронным базам данных.</w:t>
      </w:r>
    </w:p>
    <w:p w14:paraId="63C842D0" w14:textId="26DD2B9E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7. Требования и запросы органа (должностного лица) администрации сельск</w:t>
      </w:r>
      <w:r w:rsidR="00BD57DE">
        <w:rPr>
          <w:color w:val="000000"/>
        </w:rPr>
        <w:t xml:space="preserve">ого поселения </w:t>
      </w:r>
      <w:r w:rsidR="00BD57DE" w:rsidRPr="00BD57DE">
        <w:rPr>
          <w:color w:val="000000"/>
        </w:rPr>
        <w:t>Тимофеевка</w:t>
      </w:r>
      <w:r w:rsidRPr="00850206">
        <w:rPr>
          <w:color w:val="000000"/>
        </w:rPr>
        <w:t>, связанные с осуществлением ими своих должностных полномочий, установленных законодательством Российской Федерации, законодательством Самарской области и настоящим Порядком, являются обязательными для исполнения объектами контроля.</w:t>
      </w:r>
    </w:p>
    <w:p w14:paraId="14B81DAD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8. В ходе проведения проверки совершаются контрольные действия по документальному и фактическому изучению законности отдельных финансовых и хозяйственных операций, достоверности бюджетного (бухгалтерского) учета и бюджетной (бухгалтерской) отчетности в отношении деятельности объекта контроля. </w:t>
      </w:r>
    </w:p>
    <w:p w14:paraId="76572FD7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9. В ходе проведения ревизии осуществляется комплексная проверка деятельности объекта контроля,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операций, достоверности и правильности их отражения в бюджетной (бухгалтерской) отчетности.</w:t>
      </w:r>
    </w:p>
    <w:p w14:paraId="09D33B94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 xml:space="preserve">10. В ходе обследования проводится анализ и оценка </w:t>
      </w:r>
      <w:proofErr w:type="gramStart"/>
      <w:r w:rsidRPr="00850206">
        <w:rPr>
          <w:color w:val="000000"/>
        </w:rPr>
        <w:t>состояния определенной сферы деятельности объекта контроля</w:t>
      </w:r>
      <w:proofErr w:type="gramEnd"/>
      <w:r w:rsidRPr="00850206">
        <w:rPr>
          <w:color w:val="000000"/>
        </w:rPr>
        <w:t>.</w:t>
      </w:r>
    </w:p>
    <w:p w14:paraId="07A1429C" w14:textId="04E99BA1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11. Орган (должностное лицо) администрации сельск</w:t>
      </w:r>
      <w:r w:rsidR="00D20A8C">
        <w:rPr>
          <w:color w:val="000000"/>
        </w:rPr>
        <w:t xml:space="preserve">ого поселения </w:t>
      </w:r>
      <w:r w:rsidR="00D20A8C" w:rsidRPr="00D20A8C">
        <w:rPr>
          <w:color w:val="000000"/>
        </w:rPr>
        <w:t>Тимофеевка</w:t>
      </w:r>
      <w:r w:rsidRPr="00850206">
        <w:rPr>
          <w:color w:val="000000"/>
        </w:rPr>
        <w:t xml:space="preserve"> в ходе проведения контрольного мероприятия не вправе вмешиваться в оперативно-хозяйственную деятельность проверяемых объектов контроля,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заключений.</w:t>
      </w:r>
    </w:p>
    <w:p w14:paraId="508503BB" w14:textId="2FF4A3ED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lastRenderedPageBreak/>
        <w:t>12. Орган (должностное лицо) администрации сельск</w:t>
      </w:r>
      <w:r w:rsidR="00D20A8C">
        <w:rPr>
          <w:color w:val="000000"/>
        </w:rPr>
        <w:t xml:space="preserve">ого поселения </w:t>
      </w:r>
      <w:r w:rsidR="00D20A8C" w:rsidRPr="00D20A8C">
        <w:rPr>
          <w:color w:val="000000"/>
        </w:rPr>
        <w:t>Тимофеевка</w:t>
      </w:r>
      <w:r w:rsidRPr="00850206">
        <w:rPr>
          <w:color w:val="000000"/>
        </w:rPr>
        <w:t xml:space="preserve"> обязан сохранять государственную, служебную, коммерческую и иную охраняемую законом тайну, ставшую ему известной при проведении в проверяемых объектах контроля контрольных мероприятий, проводить их объективно и достоверно отражать результаты в соответствующих актах и заключениях. </w:t>
      </w:r>
    </w:p>
    <w:p w14:paraId="19ED0B75" w14:textId="2483C7EE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13. Орган (должностное лицо) администрации сел</w:t>
      </w:r>
      <w:r w:rsidR="00D20A8C">
        <w:rPr>
          <w:color w:val="000000"/>
        </w:rPr>
        <w:t xml:space="preserve">ьского поселения </w:t>
      </w:r>
      <w:r w:rsidR="00D20A8C" w:rsidRPr="00D20A8C">
        <w:rPr>
          <w:color w:val="000000"/>
        </w:rPr>
        <w:t>Тимофеевка</w:t>
      </w:r>
      <w:r w:rsidRPr="00850206">
        <w:rPr>
          <w:color w:val="000000"/>
        </w:rPr>
        <w:t xml:space="preserve"> несет ответственность в соответствии с законодательством Российской Федерации за достоверность и объективность результатов проводимых им контрольных мероприятий, а также за разглашение государственной и иной охраняемой законом тайны.</w:t>
      </w:r>
    </w:p>
    <w:p w14:paraId="35DD37E9" w14:textId="50CE6EF2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14. Проведение контрольного мероприятия подлежат документированию в порядке, определенном органом (должностным лицом) администрации сельск</w:t>
      </w:r>
      <w:r w:rsidR="00D20A8C">
        <w:rPr>
          <w:color w:val="000000"/>
        </w:rPr>
        <w:t xml:space="preserve">ого поселения </w:t>
      </w:r>
      <w:r w:rsidR="00D20A8C" w:rsidRPr="00D20A8C">
        <w:rPr>
          <w:color w:val="000000"/>
        </w:rPr>
        <w:t>Тимофеевка</w:t>
      </w:r>
      <w:r w:rsidRPr="00850206">
        <w:rPr>
          <w:color w:val="000000"/>
        </w:rPr>
        <w:t>. </w:t>
      </w:r>
    </w:p>
    <w:p w14:paraId="02B6A629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15. Результаты контрольного мероприятия подлежат оформлению в письменном виде актом в случае проведения проверки, ревизии или заключением в случае проведения обследования. </w:t>
      </w:r>
    </w:p>
    <w:p w14:paraId="3411356F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16. В случае выявления бюджетного нарушения органам и должностным лицам, уполномоченным в соответствии с Бюджетным кодексом Российской Федерации,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принуждения, направляется уведомление о применении бюджетных мер принуждения в установленные действующим законодательством сроки.</w:t>
      </w:r>
    </w:p>
    <w:p w14:paraId="133BA232" w14:textId="77777777" w:rsidR="00276E75" w:rsidRPr="00850206" w:rsidRDefault="00276E75" w:rsidP="00276E75">
      <w:pPr>
        <w:shd w:val="clear" w:color="auto" w:fill="FFFFFF"/>
        <w:ind w:firstLine="525"/>
        <w:jc w:val="both"/>
        <w:rPr>
          <w:color w:val="000000"/>
        </w:rPr>
      </w:pPr>
      <w:r w:rsidRPr="00850206">
        <w:rPr>
          <w:color w:val="000000"/>
        </w:rPr>
        <w:t>17. В случае выявления фактов совершения объектом контроля действий (бездействий), содержащих признаки состава преступления, информация о таких фактах направляется в правоохранительные органы.</w:t>
      </w:r>
    </w:p>
    <w:p w14:paraId="71CA0B7D" w14:textId="3B1B55C8" w:rsidR="00276E75" w:rsidRPr="00850206" w:rsidRDefault="00276E75" w:rsidP="00276E75">
      <w:pPr>
        <w:shd w:val="clear" w:color="auto" w:fill="FFFFFF"/>
        <w:rPr>
          <w:color w:val="2C2D2E"/>
        </w:rPr>
      </w:pPr>
      <w:r w:rsidRPr="00850206">
        <w:rPr>
          <w:color w:val="2C2D2E"/>
        </w:rPr>
        <w:br/>
      </w:r>
    </w:p>
    <w:p w14:paraId="739795CB" w14:textId="77777777" w:rsidR="00BB3E5D" w:rsidRPr="00850206" w:rsidRDefault="00BB3E5D" w:rsidP="0059794D">
      <w:pPr>
        <w:spacing w:line="276" w:lineRule="auto"/>
        <w:jc w:val="both"/>
      </w:pPr>
    </w:p>
    <w:sectPr w:rsidR="00BB3E5D" w:rsidRPr="00850206" w:rsidSect="00E62A6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94D"/>
    <w:rsid w:val="00001323"/>
    <w:rsid w:val="00002F9E"/>
    <w:rsid w:val="00011F22"/>
    <w:rsid w:val="00012EAB"/>
    <w:rsid w:val="0001391C"/>
    <w:rsid w:val="000235E3"/>
    <w:rsid w:val="00023DE9"/>
    <w:rsid w:val="00024822"/>
    <w:rsid w:val="00040B80"/>
    <w:rsid w:val="0004218C"/>
    <w:rsid w:val="00054004"/>
    <w:rsid w:val="00054613"/>
    <w:rsid w:val="000677DD"/>
    <w:rsid w:val="0007278A"/>
    <w:rsid w:val="00082416"/>
    <w:rsid w:val="00082E47"/>
    <w:rsid w:val="00083260"/>
    <w:rsid w:val="000A00D0"/>
    <w:rsid w:val="000C2F03"/>
    <w:rsid w:val="000C7244"/>
    <w:rsid w:val="000D0489"/>
    <w:rsid w:val="000D0B81"/>
    <w:rsid w:val="000D0CD0"/>
    <w:rsid w:val="000D0DB6"/>
    <w:rsid w:val="000E4485"/>
    <w:rsid w:val="00107D11"/>
    <w:rsid w:val="00107FC7"/>
    <w:rsid w:val="0011134D"/>
    <w:rsid w:val="0011573F"/>
    <w:rsid w:val="00115EB4"/>
    <w:rsid w:val="0011665A"/>
    <w:rsid w:val="001356FC"/>
    <w:rsid w:val="00142F53"/>
    <w:rsid w:val="001451C1"/>
    <w:rsid w:val="00153838"/>
    <w:rsid w:val="0015404D"/>
    <w:rsid w:val="00157D78"/>
    <w:rsid w:val="00172F89"/>
    <w:rsid w:val="00173D09"/>
    <w:rsid w:val="00177869"/>
    <w:rsid w:val="001807F3"/>
    <w:rsid w:val="00184AE0"/>
    <w:rsid w:val="00196837"/>
    <w:rsid w:val="001A1503"/>
    <w:rsid w:val="001A2222"/>
    <w:rsid w:val="001A2CF5"/>
    <w:rsid w:val="001B1D64"/>
    <w:rsid w:val="001B3D2F"/>
    <w:rsid w:val="001B6606"/>
    <w:rsid w:val="001C5E19"/>
    <w:rsid w:val="001D0699"/>
    <w:rsid w:val="001F55BA"/>
    <w:rsid w:val="00205791"/>
    <w:rsid w:val="002173AD"/>
    <w:rsid w:val="0022039F"/>
    <w:rsid w:val="00221196"/>
    <w:rsid w:val="002315B3"/>
    <w:rsid w:val="00241AA8"/>
    <w:rsid w:val="0024398E"/>
    <w:rsid w:val="00243A60"/>
    <w:rsid w:val="00245942"/>
    <w:rsid w:val="00245EDC"/>
    <w:rsid w:val="002474D5"/>
    <w:rsid w:val="00251781"/>
    <w:rsid w:val="00251877"/>
    <w:rsid w:val="002550ED"/>
    <w:rsid w:val="00256F2B"/>
    <w:rsid w:val="00262BD9"/>
    <w:rsid w:val="00264FBF"/>
    <w:rsid w:val="0026668C"/>
    <w:rsid w:val="00270183"/>
    <w:rsid w:val="00276E75"/>
    <w:rsid w:val="002800BD"/>
    <w:rsid w:val="00280473"/>
    <w:rsid w:val="00281D3B"/>
    <w:rsid w:val="0028463A"/>
    <w:rsid w:val="00284CCF"/>
    <w:rsid w:val="00296B33"/>
    <w:rsid w:val="002A320F"/>
    <w:rsid w:val="002B5840"/>
    <w:rsid w:val="002C0AF3"/>
    <w:rsid w:val="002C3201"/>
    <w:rsid w:val="002D3149"/>
    <w:rsid w:val="002E16CC"/>
    <w:rsid w:val="002E32BD"/>
    <w:rsid w:val="002E65E2"/>
    <w:rsid w:val="002F009C"/>
    <w:rsid w:val="002F017D"/>
    <w:rsid w:val="002F2109"/>
    <w:rsid w:val="002F6797"/>
    <w:rsid w:val="002F784F"/>
    <w:rsid w:val="00310738"/>
    <w:rsid w:val="00330185"/>
    <w:rsid w:val="003302D8"/>
    <w:rsid w:val="00332E3D"/>
    <w:rsid w:val="0033764A"/>
    <w:rsid w:val="00341A14"/>
    <w:rsid w:val="003436B7"/>
    <w:rsid w:val="0035018D"/>
    <w:rsid w:val="00352FE4"/>
    <w:rsid w:val="003546F9"/>
    <w:rsid w:val="00354DD9"/>
    <w:rsid w:val="003550DE"/>
    <w:rsid w:val="003630D2"/>
    <w:rsid w:val="00365BAD"/>
    <w:rsid w:val="00374DDC"/>
    <w:rsid w:val="00377A5E"/>
    <w:rsid w:val="00393A5B"/>
    <w:rsid w:val="003A000F"/>
    <w:rsid w:val="003A1764"/>
    <w:rsid w:val="003A4A0F"/>
    <w:rsid w:val="003A5F2E"/>
    <w:rsid w:val="003B2A5D"/>
    <w:rsid w:val="003B4176"/>
    <w:rsid w:val="003C44A5"/>
    <w:rsid w:val="003C4E7C"/>
    <w:rsid w:val="003D3277"/>
    <w:rsid w:val="003D57C4"/>
    <w:rsid w:val="003E5CA2"/>
    <w:rsid w:val="003F218D"/>
    <w:rsid w:val="003F78CB"/>
    <w:rsid w:val="0041159F"/>
    <w:rsid w:val="00413F9D"/>
    <w:rsid w:val="00415078"/>
    <w:rsid w:val="00417D82"/>
    <w:rsid w:val="0043782F"/>
    <w:rsid w:val="00444AE7"/>
    <w:rsid w:val="00463096"/>
    <w:rsid w:val="004655C9"/>
    <w:rsid w:val="00467479"/>
    <w:rsid w:val="00467D0D"/>
    <w:rsid w:val="0047380A"/>
    <w:rsid w:val="00476E14"/>
    <w:rsid w:val="00482B3E"/>
    <w:rsid w:val="00483893"/>
    <w:rsid w:val="00484B07"/>
    <w:rsid w:val="0048708F"/>
    <w:rsid w:val="00490C4C"/>
    <w:rsid w:val="004B7508"/>
    <w:rsid w:val="004B7DD5"/>
    <w:rsid w:val="004C06A1"/>
    <w:rsid w:val="004D2879"/>
    <w:rsid w:val="004D687D"/>
    <w:rsid w:val="004D6BEF"/>
    <w:rsid w:val="004E2FEE"/>
    <w:rsid w:val="004F4023"/>
    <w:rsid w:val="00506BDA"/>
    <w:rsid w:val="005076BA"/>
    <w:rsid w:val="00510962"/>
    <w:rsid w:val="005208CE"/>
    <w:rsid w:val="00523E23"/>
    <w:rsid w:val="005341FD"/>
    <w:rsid w:val="005344D4"/>
    <w:rsid w:val="00541A4E"/>
    <w:rsid w:val="005444DE"/>
    <w:rsid w:val="00554594"/>
    <w:rsid w:val="00554D00"/>
    <w:rsid w:val="0056657D"/>
    <w:rsid w:val="0058111F"/>
    <w:rsid w:val="00582EE1"/>
    <w:rsid w:val="005939D6"/>
    <w:rsid w:val="00596456"/>
    <w:rsid w:val="0059794D"/>
    <w:rsid w:val="005B7BC3"/>
    <w:rsid w:val="005C6294"/>
    <w:rsid w:val="005D2AC5"/>
    <w:rsid w:val="005E0D5D"/>
    <w:rsid w:val="005E3E80"/>
    <w:rsid w:val="005E4F72"/>
    <w:rsid w:val="005F0B16"/>
    <w:rsid w:val="005F2123"/>
    <w:rsid w:val="00602EFA"/>
    <w:rsid w:val="00603670"/>
    <w:rsid w:val="00604D9C"/>
    <w:rsid w:val="00612F95"/>
    <w:rsid w:val="00613C4A"/>
    <w:rsid w:val="00623F60"/>
    <w:rsid w:val="00626BC3"/>
    <w:rsid w:val="00630687"/>
    <w:rsid w:val="00631DA0"/>
    <w:rsid w:val="00633F9B"/>
    <w:rsid w:val="006345A3"/>
    <w:rsid w:val="00640FB4"/>
    <w:rsid w:val="00641891"/>
    <w:rsid w:val="00660D43"/>
    <w:rsid w:val="00667B0F"/>
    <w:rsid w:val="00671F21"/>
    <w:rsid w:val="00687146"/>
    <w:rsid w:val="006A3FBD"/>
    <w:rsid w:val="006A5EFB"/>
    <w:rsid w:val="006B48A7"/>
    <w:rsid w:val="006C440C"/>
    <w:rsid w:val="006D07C9"/>
    <w:rsid w:val="006D7EDD"/>
    <w:rsid w:val="006E1726"/>
    <w:rsid w:val="006E3AC3"/>
    <w:rsid w:val="006E59AB"/>
    <w:rsid w:val="006F094D"/>
    <w:rsid w:val="007000A4"/>
    <w:rsid w:val="00700882"/>
    <w:rsid w:val="007009D2"/>
    <w:rsid w:val="007026C6"/>
    <w:rsid w:val="00705C75"/>
    <w:rsid w:val="00712407"/>
    <w:rsid w:val="00712789"/>
    <w:rsid w:val="00714E82"/>
    <w:rsid w:val="00717258"/>
    <w:rsid w:val="007178F8"/>
    <w:rsid w:val="00725FE3"/>
    <w:rsid w:val="0072678F"/>
    <w:rsid w:val="00731531"/>
    <w:rsid w:val="007326AE"/>
    <w:rsid w:val="00735322"/>
    <w:rsid w:val="00742E08"/>
    <w:rsid w:val="0074562F"/>
    <w:rsid w:val="00746B05"/>
    <w:rsid w:val="00750819"/>
    <w:rsid w:val="00751690"/>
    <w:rsid w:val="00755701"/>
    <w:rsid w:val="007562F7"/>
    <w:rsid w:val="0076227F"/>
    <w:rsid w:val="00763F06"/>
    <w:rsid w:val="00764825"/>
    <w:rsid w:val="00765E80"/>
    <w:rsid w:val="0076637B"/>
    <w:rsid w:val="00774F4C"/>
    <w:rsid w:val="00775382"/>
    <w:rsid w:val="007867CD"/>
    <w:rsid w:val="007965B7"/>
    <w:rsid w:val="007A3D4F"/>
    <w:rsid w:val="007A6E84"/>
    <w:rsid w:val="007A7058"/>
    <w:rsid w:val="007B20EB"/>
    <w:rsid w:val="007B35BB"/>
    <w:rsid w:val="007B7801"/>
    <w:rsid w:val="007C53E5"/>
    <w:rsid w:val="007D3F52"/>
    <w:rsid w:val="007D5415"/>
    <w:rsid w:val="007D7E85"/>
    <w:rsid w:val="007E74E4"/>
    <w:rsid w:val="007E74F8"/>
    <w:rsid w:val="007F243D"/>
    <w:rsid w:val="007F3E39"/>
    <w:rsid w:val="00804741"/>
    <w:rsid w:val="00804C65"/>
    <w:rsid w:val="00807340"/>
    <w:rsid w:val="0081104A"/>
    <w:rsid w:val="0082117C"/>
    <w:rsid w:val="00824BC2"/>
    <w:rsid w:val="008278FA"/>
    <w:rsid w:val="00827A6F"/>
    <w:rsid w:val="00827BCD"/>
    <w:rsid w:val="00832E1A"/>
    <w:rsid w:val="0084409C"/>
    <w:rsid w:val="00847464"/>
    <w:rsid w:val="00850206"/>
    <w:rsid w:val="0086364E"/>
    <w:rsid w:val="00874611"/>
    <w:rsid w:val="00875A7F"/>
    <w:rsid w:val="008871A7"/>
    <w:rsid w:val="008914EC"/>
    <w:rsid w:val="0089418D"/>
    <w:rsid w:val="008A3B8B"/>
    <w:rsid w:val="008B1D6C"/>
    <w:rsid w:val="008B3AEF"/>
    <w:rsid w:val="008B4C7C"/>
    <w:rsid w:val="008C1BF6"/>
    <w:rsid w:val="008C390C"/>
    <w:rsid w:val="008C6DD5"/>
    <w:rsid w:val="008C7A71"/>
    <w:rsid w:val="008D2908"/>
    <w:rsid w:val="008D49A5"/>
    <w:rsid w:val="008E2FE5"/>
    <w:rsid w:val="008F364B"/>
    <w:rsid w:val="008F492B"/>
    <w:rsid w:val="008F6907"/>
    <w:rsid w:val="00917FC5"/>
    <w:rsid w:val="0092105E"/>
    <w:rsid w:val="00922BD3"/>
    <w:rsid w:val="00924DBA"/>
    <w:rsid w:val="009309D6"/>
    <w:rsid w:val="009318A2"/>
    <w:rsid w:val="00942C25"/>
    <w:rsid w:val="00942CE0"/>
    <w:rsid w:val="00942CE9"/>
    <w:rsid w:val="009466CD"/>
    <w:rsid w:val="00953DAE"/>
    <w:rsid w:val="0095684C"/>
    <w:rsid w:val="00957636"/>
    <w:rsid w:val="0096017F"/>
    <w:rsid w:val="009652AE"/>
    <w:rsid w:val="0097028A"/>
    <w:rsid w:val="0097497B"/>
    <w:rsid w:val="00975F83"/>
    <w:rsid w:val="009879BF"/>
    <w:rsid w:val="00987DEF"/>
    <w:rsid w:val="009A1F93"/>
    <w:rsid w:val="009B403E"/>
    <w:rsid w:val="009C37BA"/>
    <w:rsid w:val="009C3D15"/>
    <w:rsid w:val="009C52AB"/>
    <w:rsid w:val="009C6B74"/>
    <w:rsid w:val="009D5152"/>
    <w:rsid w:val="009E1001"/>
    <w:rsid w:val="009E667C"/>
    <w:rsid w:val="009F7ACD"/>
    <w:rsid w:val="00A015A8"/>
    <w:rsid w:val="00A02F65"/>
    <w:rsid w:val="00A131CE"/>
    <w:rsid w:val="00A1356A"/>
    <w:rsid w:val="00A16960"/>
    <w:rsid w:val="00A1754E"/>
    <w:rsid w:val="00A2263E"/>
    <w:rsid w:val="00A23220"/>
    <w:rsid w:val="00A26764"/>
    <w:rsid w:val="00A31DE6"/>
    <w:rsid w:val="00A32315"/>
    <w:rsid w:val="00A32FA8"/>
    <w:rsid w:val="00A33905"/>
    <w:rsid w:val="00A33EA7"/>
    <w:rsid w:val="00A35811"/>
    <w:rsid w:val="00A40204"/>
    <w:rsid w:val="00A47E7D"/>
    <w:rsid w:val="00A63BE0"/>
    <w:rsid w:val="00A64726"/>
    <w:rsid w:val="00A65780"/>
    <w:rsid w:val="00A7248D"/>
    <w:rsid w:val="00A764CC"/>
    <w:rsid w:val="00A83DBD"/>
    <w:rsid w:val="00A85CDB"/>
    <w:rsid w:val="00A90D81"/>
    <w:rsid w:val="00A9445B"/>
    <w:rsid w:val="00AA37FD"/>
    <w:rsid w:val="00AA60DD"/>
    <w:rsid w:val="00AC1F42"/>
    <w:rsid w:val="00AC7315"/>
    <w:rsid w:val="00AD0F0C"/>
    <w:rsid w:val="00AD167A"/>
    <w:rsid w:val="00AD2B4D"/>
    <w:rsid w:val="00AD5651"/>
    <w:rsid w:val="00AE1388"/>
    <w:rsid w:val="00AE5BE5"/>
    <w:rsid w:val="00AF3598"/>
    <w:rsid w:val="00AF6B48"/>
    <w:rsid w:val="00AF76C5"/>
    <w:rsid w:val="00B00E4B"/>
    <w:rsid w:val="00B066B0"/>
    <w:rsid w:val="00B10B2A"/>
    <w:rsid w:val="00B13EF8"/>
    <w:rsid w:val="00B220F2"/>
    <w:rsid w:val="00B306FB"/>
    <w:rsid w:val="00B34991"/>
    <w:rsid w:val="00B3529B"/>
    <w:rsid w:val="00B352E8"/>
    <w:rsid w:val="00B64B3E"/>
    <w:rsid w:val="00B77D33"/>
    <w:rsid w:val="00B8265D"/>
    <w:rsid w:val="00B82685"/>
    <w:rsid w:val="00B8754B"/>
    <w:rsid w:val="00B9723C"/>
    <w:rsid w:val="00B978DC"/>
    <w:rsid w:val="00BA12FA"/>
    <w:rsid w:val="00BB3074"/>
    <w:rsid w:val="00BB3E5D"/>
    <w:rsid w:val="00BC402B"/>
    <w:rsid w:val="00BD57DE"/>
    <w:rsid w:val="00BD757D"/>
    <w:rsid w:val="00BE00D4"/>
    <w:rsid w:val="00BE0AE2"/>
    <w:rsid w:val="00BE2F67"/>
    <w:rsid w:val="00BE3287"/>
    <w:rsid w:val="00BE65CA"/>
    <w:rsid w:val="00BF0AAC"/>
    <w:rsid w:val="00C161C9"/>
    <w:rsid w:val="00C17BB0"/>
    <w:rsid w:val="00C3319D"/>
    <w:rsid w:val="00C35BF2"/>
    <w:rsid w:val="00C369EB"/>
    <w:rsid w:val="00C43EE5"/>
    <w:rsid w:val="00C46DE2"/>
    <w:rsid w:val="00C50936"/>
    <w:rsid w:val="00C50CBE"/>
    <w:rsid w:val="00C5115C"/>
    <w:rsid w:val="00C51AD5"/>
    <w:rsid w:val="00C51EB3"/>
    <w:rsid w:val="00C522F2"/>
    <w:rsid w:val="00C52BCF"/>
    <w:rsid w:val="00C624AB"/>
    <w:rsid w:val="00C64F03"/>
    <w:rsid w:val="00C66E5B"/>
    <w:rsid w:val="00C7211B"/>
    <w:rsid w:val="00C777C6"/>
    <w:rsid w:val="00C86FC4"/>
    <w:rsid w:val="00C906D3"/>
    <w:rsid w:val="00CA0C93"/>
    <w:rsid w:val="00CA6707"/>
    <w:rsid w:val="00CB117C"/>
    <w:rsid w:val="00CB2199"/>
    <w:rsid w:val="00CB5158"/>
    <w:rsid w:val="00CC22A5"/>
    <w:rsid w:val="00CC4301"/>
    <w:rsid w:val="00CD163B"/>
    <w:rsid w:val="00CD1EDA"/>
    <w:rsid w:val="00CD2870"/>
    <w:rsid w:val="00CD2E92"/>
    <w:rsid w:val="00CD3BF0"/>
    <w:rsid w:val="00CD4144"/>
    <w:rsid w:val="00CD6FA6"/>
    <w:rsid w:val="00CE4F79"/>
    <w:rsid w:val="00CE72DB"/>
    <w:rsid w:val="00CE753B"/>
    <w:rsid w:val="00CF0D6D"/>
    <w:rsid w:val="00CF2482"/>
    <w:rsid w:val="00CF3AF4"/>
    <w:rsid w:val="00CF460E"/>
    <w:rsid w:val="00CF6E9C"/>
    <w:rsid w:val="00CF74EB"/>
    <w:rsid w:val="00D060A1"/>
    <w:rsid w:val="00D06239"/>
    <w:rsid w:val="00D1148E"/>
    <w:rsid w:val="00D146B6"/>
    <w:rsid w:val="00D14D05"/>
    <w:rsid w:val="00D16EF6"/>
    <w:rsid w:val="00D1750F"/>
    <w:rsid w:val="00D17940"/>
    <w:rsid w:val="00D20A8C"/>
    <w:rsid w:val="00D21B98"/>
    <w:rsid w:val="00D238C1"/>
    <w:rsid w:val="00D2450E"/>
    <w:rsid w:val="00D24DBA"/>
    <w:rsid w:val="00D30A9A"/>
    <w:rsid w:val="00D30DDD"/>
    <w:rsid w:val="00D36A5D"/>
    <w:rsid w:val="00D47763"/>
    <w:rsid w:val="00D6042E"/>
    <w:rsid w:val="00D6293A"/>
    <w:rsid w:val="00D654E2"/>
    <w:rsid w:val="00D7644B"/>
    <w:rsid w:val="00D80D66"/>
    <w:rsid w:val="00D93FEE"/>
    <w:rsid w:val="00DB07C8"/>
    <w:rsid w:val="00DB0D5F"/>
    <w:rsid w:val="00DB1CF4"/>
    <w:rsid w:val="00DC6DB0"/>
    <w:rsid w:val="00DD3947"/>
    <w:rsid w:val="00DD49E3"/>
    <w:rsid w:val="00DD5052"/>
    <w:rsid w:val="00DD5AFA"/>
    <w:rsid w:val="00E0054D"/>
    <w:rsid w:val="00E00E4A"/>
    <w:rsid w:val="00E0235D"/>
    <w:rsid w:val="00E06FE1"/>
    <w:rsid w:val="00E11413"/>
    <w:rsid w:val="00E16FD9"/>
    <w:rsid w:val="00E35652"/>
    <w:rsid w:val="00E36927"/>
    <w:rsid w:val="00E443DB"/>
    <w:rsid w:val="00E5025C"/>
    <w:rsid w:val="00E62A6A"/>
    <w:rsid w:val="00E6389E"/>
    <w:rsid w:val="00E71FC8"/>
    <w:rsid w:val="00E73C19"/>
    <w:rsid w:val="00E76919"/>
    <w:rsid w:val="00E77F4F"/>
    <w:rsid w:val="00E824C9"/>
    <w:rsid w:val="00E82F07"/>
    <w:rsid w:val="00E86CC9"/>
    <w:rsid w:val="00E877D8"/>
    <w:rsid w:val="00E92626"/>
    <w:rsid w:val="00E94790"/>
    <w:rsid w:val="00EB30FF"/>
    <w:rsid w:val="00EB6A45"/>
    <w:rsid w:val="00EC7267"/>
    <w:rsid w:val="00ED3BA5"/>
    <w:rsid w:val="00EE4407"/>
    <w:rsid w:val="00EE576A"/>
    <w:rsid w:val="00F03CEC"/>
    <w:rsid w:val="00F1602C"/>
    <w:rsid w:val="00F221DC"/>
    <w:rsid w:val="00F2358A"/>
    <w:rsid w:val="00F26F53"/>
    <w:rsid w:val="00F44492"/>
    <w:rsid w:val="00F45EC4"/>
    <w:rsid w:val="00F473F0"/>
    <w:rsid w:val="00F502A0"/>
    <w:rsid w:val="00F50D03"/>
    <w:rsid w:val="00F574B7"/>
    <w:rsid w:val="00F60C07"/>
    <w:rsid w:val="00F60E88"/>
    <w:rsid w:val="00F61B8A"/>
    <w:rsid w:val="00F7293A"/>
    <w:rsid w:val="00F75281"/>
    <w:rsid w:val="00F8141C"/>
    <w:rsid w:val="00F91652"/>
    <w:rsid w:val="00F92327"/>
    <w:rsid w:val="00F9362F"/>
    <w:rsid w:val="00FA219A"/>
    <w:rsid w:val="00FA2B8A"/>
    <w:rsid w:val="00FB1347"/>
    <w:rsid w:val="00FB47B2"/>
    <w:rsid w:val="00FB7453"/>
    <w:rsid w:val="00FC7268"/>
    <w:rsid w:val="00FD7329"/>
    <w:rsid w:val="00FE66BD"/>
    <w:rsid w:val="00FF0AF2"/>
    <w:rsid w:val="00FF5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54C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2039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5979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79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94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1">
    <w:name w:val="Font Style11"/>
    <w:basedOn w:val="a0"/>
    <w:uiPriority w:val="99"/>
    <w:rsid w:val="00E0054D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22039F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22039F"/>
    <w:pPr>
      <w:spacing w:after="120"/>
    </w:pPr>
    <w:rPr>
      <w:color w:val="000000"/>
      <w:sz w:val="28"/>
      <w:szCs w:val="28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semiHidden/>
    <w:rsid w:val="0022039F"/>
    <w:rPr>
      <w:rFonts w:ascii="Times New Roman" w:eastAsia="Times New Roman" w:hAnsi="Times New Roman" w:cs="Times New Roman"/>
      <w:color w:val="000000"/>
      <w:sz w:val="28"/>
      <w:szCs w:val="28"/>
      <w:lang w:val="x-none" w:eastAsia="x-none"/>
    </w:rPr>
  </w:style>
  <w:style w:type="paragraph" w:styleId="a7">
    <w:name w:val="Body Text Indent"/>
    <w:basedOn w:val="a"/>
    <w:link w:val="a8"/>
    <w:uiPriority w:val="99"/>
    <w:unhideWhenUsed/>
    <w:rsid w:val="0022039F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uiPriority w:val="99"/>
    <w:rsid w:val="002203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nsPlusNormal0">
    <w:name w:val="ConsPlusNormal Знак"/>
    <w:link w:val="ConsPlusNormal"/>
    <w:uiPriority w:val="99"/>
    <w:locked/>
    <w:rsid w:val="0022039F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Title">
    <w:name w:val="ConsPlusTitle"/>
    <w:uiPriority w:val="99"/>
    <w:rsid w:val="002203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uiPriority w:val="99"/>
    <w:rsid w:val="0022039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2203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2039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5979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79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94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1">
    <w:name w:val="Font Style11"/>
    <w:basedOn w:val="a0"/>
    <w:uiPriority w:val="99"/>
    <w:rsid w:val="00E0054D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22039F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22039F"/>
    <w:pPr>
      <w:spacing w:after="120"/>
    </w:pPr>
    <w:rPr>
      <w:color w:val="000000"/>
      <w:sz w:val="28"/>
      <w:szCs w:val="28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semiHidden/>
    <w:rsid w:val="0022039F"/>
    <w:rPr>
      <w:rFonts w:ascii="Times New Roman" w:eastAsia="Times New Roman" w:hAnsi="Times New Roman" w:cs="Times New Roman"/>
      <w:color w:val="000000"/>
      <w:sz w:val="28"/>
      <w:szCs w:val="28"/>
      <w:lang w:val="x-none" w:eastAsia="x-none"/>
    </w:rPr>
  </w:style>
  <w:style w:type="paragraph" w:styleId="a7">
    <w:name w:val="Body Text Indent"/>
    <w:basedOn w:val="a"/>
    <w:link w:val="a8"/>
    <w:uiPriority w:val="99"/>
    <w:unhideWhenUsed/>
    <w:rsid w:val="0022039F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uiPriority w:val="99"/>
    <w:rsid w:val="002203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nsPlusNormal0">
    <w:name w:val="ConsPlusNormal Знак"/>
    <w:link w:val="ConsPlusNormal"/>
    <w:uiPriority w:val="99"/>
    <w:locked/>
    <w:rsid w:val="0022039F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Title">
    <w:name w:val="ConsPlusTitle"/>
    <w:uiPriority w:val="99"/>
    <w:rsid w:val="002203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uiPriority w:val="99"/>
    <w:rsid w:val="0022039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2203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2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0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1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74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38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59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485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322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718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402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3572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755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623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4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3110</Words>
  <Characters>17729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user</cp:lastModifiedBy>
  <cp:revision>2</cp:revision>
  <cp:lastPrinted>2025-06-20T06:41:00Z</cp:lastPrinted>
  <dcterms:created xsi:type="dcterms:W3CDTF">2025-10-29T07:56:00Z</dcterms:created>
  <dcterms:modified xsi:type="dcterms:W3CDTF">2025-10-29T07:56:00Z</dcterms:modified>
</cp:coreProperties>
</file>