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80102F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>
        <w:t>АДМИНИСТРАЦИЯ СЕЛЬСКОГО</w:t>
      </w:r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20EC" w:rsidRDefault="0080102F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734CA1" w:rsidRPr="00734CA1" w:rsidRDefault="0080102F" w:rsidP="001B79BC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ind w:left="1000" w:firstLine="2620"/>
        <w:jc w:val="left"/>
        <w:rPr>
          <w:sz w:val="24"/>
          <w:szCs w:val="24"/>
        </w:rPr>
      </w:pPr>
      <w:r w:rsidRPr="00864098">
        <w:rPr>
          <w:sz w:val="32"/>
          <w:szCs w:val="32"/>
        </w:rPr>
        <w:t xml:space="preserve">ПОСТАНОВЛЕНИЕ </w:t>
      </w:r>
    </w:p>
    <w:p w:rsid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  <w:r w:rsidRPr="001B79BC">
        <w:rPr>
          <w:sz w:val="24"/>
          <w:szCs w:val="24"/>
        </w:rPr>
        <w:t>от 28 ноября 2012 года</w:t>
      </w:r>
      <w:r w:rsidRPr="001B79BC">
        <w:rPr>
          <w:sz w:val="24"/>
          <w:szCs w:val="24"/>
        </w:rPr>
        <w:tab/>
        <w:t>№</w:t>
      </w:r>
      <w:r w:rsidRPr="001B79BC">
        <w:rPr>
          <w:sz w:val="24"/>
          <w:szCs w:val="24"/>
        </w:rPr>
        <w:tab/>
        <w:t>24</w:t>
      </w:r>
    </w:p>
    <w:p w:rsidR="001B79BC" w:rsidRP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p w:rsid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  <w:r w:rsidRPr="001B79BC">
        <w:rPr>
          <w:sz w:val="24"/>
          <w:szCs w:val="24"/>
        </w:rPr>
        <w:t>О проведении публичных слушаний по вопросу по вопросу изменения вида разрешенного использования земельного участка.</w:t>
      </w:r>
    </w:p>
    <w:p w:rsidR="001B79BC" w:rsidRP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</w:p>
    <w:p w:rsid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proofErr w:type="gramStart"/>
      <w:r w:rsidRPr="001B79BC">
        <w:rPr>
          <w:b w:val="0"/>
          <w:sz w:val="24"/>
          <w:szCs w:val="24"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1B79BC">
        <w:rPr>
          <w:b w:val="0"/>
          <w:sz w:val="24"/>
          <w:szCs w:val="24"/>
        </w:rP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10585 от 06.11.2012 года,</w:t>
      </w:r>
    </w:p>
    <w:p w:rsidR="001B79BC" w:rsidRP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</w:p>
    <w:p w:rsidR="001B79BC" w:rsidRPr="001B79BC" w:rsidRDefault="001B79BC" w:rsidP="001B79BC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rPr>
          <w:sz w:val="24"/>
          <w:szCs w:val="24"/>
        </w:rPr>
      </w:pPr>
      <w:r w:rsidRPr="001B79BC">
        <w:rPr>
          <w:sz w:val="24"/>
          <w:szCs w:val="24"/>
        </w:rPr>
        <w:t>ПОСТАНОВЛЯЮ:</w:t>
      </w:r>
    </w:p>
    <w:p w:rsidR="001B79BC" w:rsidRPr="001B79BC" w:rsidRDefault="001B79BC" w:rsidP="001B79BC">
      <w:pPr>
        <w:pStyle w:val="30"/>
        <w:numPr>
          <w:ilvl w:val="0"/>
          <w:numId w:val="6"/>
        </w:numPr>
        <w:tabs>
          <w:tab w:val="left" w:pos="0"/>
          <w:tab w:val="right" w:pos="142"/>
        </w:tabs>
        <w:spacing w:beforeLines="20" w:before="48" w:after="20" w:line="240" w:lineRule="auto"/>
        <w:ind w:left="0" w:firstLine="0"/>
        <w:jc w:val="left"/>
        <w:rPr>
          <w:b w:val="0"/>
          <w:sz w:val="24"/>
          <w:szCs w:val="24"/>
        </w:rPr>
      </w:pPr>
      <w:r w:rsidRPr="001B79BC">
        <w:rPr>
          <w:b w:val="0"/>
          <w:sz w:val="24"/>
          <w:szCs w:val="24"/>
        </w:rPr>
        <w:t>Провести публичные слушания по вопросу изменения вида разрешенного использования (</w:t>
      </w:r>
      <w:proofErr w:type="gramStart"/>
      <w:r w:rsidRPr="001B79BC">
        <w:rPr>
          <w:b w:val="0"/>
          <w:sz w:val="24"/>
          <w:szCs w:val="24"/>
        </w:rPr>
        <w:t>с</w:t>
      </w:r>
      <w:proofErr w:type="gramEnd"/>
      <w:r w:rsidRPr="001B79BC">
        <w:rPr>
          <w:b w:val="0"/>
          <w:sz w:val="24"/>
          <w:szCs w:val="24"/>
        </w:rPr>
        <w:t xml:space="preserve"> «</w:t>
      </w:r>
      <w:proofErr w:type="gramStart"/>
      <w:r w:rsidRPr="001B79BC">
        <w:rPr>
          <w:b w:val="0"/>
          <w:sz w:val="24"/>
          <w:szCs w:val="24"/>
        </w:rPr>
        <w:t>для</w:t>
      </w:r>
      <w:proofErr w:type="gramEnd"/>
      <w:r w:rsidRPr="001B79BC">
        <w:rPr>
          <w:b w:val="0"/>
          <w:sz w:val="24"/>
          <w:szCs w:val="24"/>
        </w:rPr>
        <w:t xml:space="preserve"> эксплуатации зданий, сооружений и ремонта сельскохозяйственной техники» на «земельные участки под объектами сельскохозяйственного назначения и предназначенные для ведения сельского хозяйства») земельного участка по адресу: Самарская область, муниципальный район Ставропольский, сельское поселение Тимофеевка, село Тимофеевка, улица Октябрьская, участок № 146 - М - с 15 декабря 2012 года по 15 января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54-А.</w:t>
      </w:r>
    </w:p>
    <w:p w:rsidR="001B79BC" w:rsidRPr="001B79BC" w:rsidRDefault="001B79BC" w:rsidP="001B79BC">
      <w:pPr>
        <w:pStyle w:val="30"/>
        <w:numPr>
          <w:ilvl w:val="0"/>
          <w:numId w:val="6"/>
        </w:numPr>
        <w:tabs>
          <w:tab w:val="left" w:pos="0"/>
          <w:tab w:val="right" w:pos="142"/>
        </w:tabs>
        <w:spacing w:beforeLines="20" w:before="48" w:after="20" w:line="240" w:lineRule="auto"/>
        <w:ind w:left="0" w:firstLine="0"/>
        <w:jc w:val="left"/>
        <w:rPr>
          <w:b w:val="0"/>
          <w:sz w:val="24"/>
          <w:szCs w:val="24"/>
        </w:rPr>
      </w:pPr>
      <w:r w:rsidRPr="001B79BC">
        <w:rPr>
          <w:b w:val="0"/>
          <w:sz w:val="24"/>
          <w:szCs w:val="24"/>
        </w:rP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1B79BC">
        <w:rPr>
          <w:b w:val="0"/>
          <w:sz w:val="24"/>
          <w:szCs w:val="24"/>
        </w:rPr>
        <w:t>Ставропольский</w:t>
      </w:r>
      <w:proofErr w:type="gramEnd"/>
      <w:r w:rsidRPr="001B79BC">
        <w:rPr>
          <w:b w:val="0"/>
          <w:sz w:val="24"/>
          <w:szCs w:val="24"/>
        </w:rPr>
        <w:t>, Самарской области (</w:t>
      </w:r>
      <w:proofErr w:type="spellStart"/>
      <w:r w:rsidRPr="001B79BC">
        <w:rPr>
          <w:b w:val="0"/>
          <w:sz w:val="24"/>
          <w:szCs w:val="24"/>
        </w:rPr>
        <w:t>Анашин</w:t>
      </w:r>
      <w:proofErr w:type="spellEnd"/>
      <w:r w:rsidRPr="001B79BC">
        <w:rPr>
          <w:b w:val="0"/>
          <w:sz w:val="24"/>
          <w:szCs w:val="24"/>
        </w:rPr>
        <w:t xml:space="preserve"> И.В.)</w:t>
      </w:r>
    </w:p>
    <w:p w:rsidR="001B79BC" w:rsidRPr="001B79BC" w:rsidRDefault="001B79BC" w:rsidP="001B79BC">
      <w:pPr>
        <w:pStyle w:val="30"/>
        <w:numPr>
          <w:ilvl w:val="0"/>
          <w:numId w:val="6"/>
        </w:numPr>
        <w:tabs>
          <w:tab w:val="left" w:pos="0"/>
          <w:tab w:val="right" w:pos="142"/>
        </w:tabs>
        <w:spacing w:beforeLines="20" w:before="48" w:after="20" w:line="240" w:lineRule="auto"/>
        <w:ind w:left="0" w:firstLine="0"/>
        <w:jc w:val="left"/>
        <w:rPr>
          <w:b w:val="0"/>
          <w:sz w:val="24"/>
          <w:szCs w:val="24"/>
        </w:rPr>
      </w:pPr>
      <w:r w:rsidRPr="001B79BC">
        <w:rPr>
          <w:b w:val="0"/>
          <w:sz w:val="24"/>
          <w:szCs w:val="24"/>
        </w:rPr>
        <w:t xml:space="preserve">Администрации сельского поселения Тимофеевка, муниципального района </w:t>
      </w:r>
      <w:proofErr w:type="gramStart"/>
      <w:r w:rsidRPr="001B79BC">
        <w:rPr>
          <w:b w:val="0"/>
          <w:sz w:val="24"/>
          <w:szCs w:val="24"/>
        </w:rPr>
        <w:t>Ставропольский</w:t>
      </w:r>
      <w:proofErr w:type="gramEnd"/>
      <w:r w:rsidRPr="001B79BC">
        <w:rPr>
          <w:b w:val="0"/>
          <w:sz w:val="24"/>
          <w:szCs w:val="24"/>
        </w:rPr>
        <w:t>, Самарской области (</w:t>
      </w:r>
      <w:proofErr w:type="spellStart"/>
      <w:r w:rsidRPr="001B79BC">
        <w:rPr>
          <w:b w:val="0"/>
          <w:sz w:val="24"/>
          <w:szCs w:val="24"/>
        </w:rPr>
        <w:t>Анашин</w:t>
      </w:r>
      <w:proofErr w:type="spellEnd"/>
      <w:r w:rsidRPr="001B79BC">
        <w:rPr>
          <w:b w:val="0"/>
          <w:sz w:val="24"/>
          <w:szCs w:val="24"/>
        </w:rP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1B79BC" w:rsidRPr="001B79BC" w:rsidRDefault="001B79BC" w:rsidP="001B79BC">
      <w:pPr>
        <w:pStyle w:val="30"/>
        <w:numPr>
          <w:ilvl w:val="0"/>
          <w:numId w:val="6"/>
        </w:numPr>
        <w:tabs>
          <w:tab w:val="left" w:pos="0"/>
          <w:tab w:val="right" w:pos="142"/>
        </w:tabs>
        <w:spacing w:beforeLines="20" w:before="48" w:after="20" w:line="240" w:lineRule="auto"/>
        <w:ind w:left="0" w:firstLine="0"/>
        <w:jc w:val="left"/>
        <w:rPr>
          <w:b w:val="0"/>
          <w:sz w:val="24"/>
          <w:szCs w:val="24"/>
        </w:rPr>
      </w:pPr>
      <w:r w:rsidRPr="001B79BC">
        <w:rPr>
          <w:b w:val="0"/>
          <w:sz w:val="24"/>
          <w:szCs w:val="24"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1B79BC" w:rsidRDefault="001B79BC" w:rsidP="001B79BC">
      <w:pPr>
        <w:pStyle w:val="30"/>
        <w:numPr>
          <w:ilvl w:val="0"/>
          <w:numId w:val="6"/>
        </w:numPr>
        <w:tabs>
          <w:tab w:val="left" w:pos="0"/>
          <w:tab w:val="right" w:pos="142"/>
        </w:tabs>
        <w:spacing w:beforeLines="20" w:before="48" w:after="20" w:line="240" w:lineRule="auto"/>
        <w:ind w:left="0" w:firstLine="0"/>
        <w:jc w:val="left"/>
        <w:rPr>
          <w:b w:val="0"/>
          <w:sz w:val="24"/>
          <w:szCs w:val="24"/>
        </w:rPr>
      </w:pPr>
      <w:proofErr w:type="gramStart"/>
      <w:r w:rsidRPr="001B79BC">
        <w:rPr>
          <w:b w:val="0"/>
          <w:sz w:val="24"/>
          <w:szCs w:val="24"/>
        </w:rPr>
        <w:t>Контроль за</w:t>
      </w:r>
      <w:proofErr w:type="gramEnd"/>
      <w:r w:rsidRPr="001B79BC">
        <w:rPr>
          <w:b w:val="0"/>
          <w:sz w:val="24"/>
          <w:szCs w:val="24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1B79BC" w:rsidRPr="001B79BC" w:rsidRDefault="001B79BC" w:rsidP="001B79BC">
      <w:pPr>
        <w:pStyle w:val="30"/>
        <w:tabs>
          <w:tab w:val="left" w:pos="0"/>
          <w:tab w:val="right" w:pos="142"/>
        </w:tabs>
        <w:spacing w:beforeLines="20" w:before="48" w:after="20" w:line="240" w:lineRule="auto"/>
        <w:jc w:val="left"/>
        <w:rPr>
          <w:b w:val="0"/>
          <w:sz w:val="24"/>
          <w:szCs w:val="24"/>
        </w:rPr>
      </w:pPr>
    </w:p>
    <w:p w:rsidR="00864098" w:rsidRPr="001B79BC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</w:pPr>
      <w:r w:rsidRPr="00864098">
        <w:rPr>
          <w:b w:val="0"/>
        </w:rPr>
        <w:t>Глава сельского поселения</w:t>
      </w:r>
      <w:r w:rsidR="005D51CC">
        <w:rPr>
          <w:b w:val="0"/>
        </w:rPr>
        <w:t xml:space="preserve">          </w:t>
      </w:r>
      <w:r w:rsidR="0034304F">
        <w:rPr>
          <w:b w:val="0"/>
        </w:rPr>
        <w:t xml:space="preserve">                                                                                </w:t>
      </w:r>
      <w:proofErr w:type="spellStart"/>
      <w:r w:rsidR="0034304F" w:rsidRPr="0034304F">
        <w:rPr>
          <w:b w:val="0"/>
        </w:rPr>
        <w:t>А.Н.Сорокин</w:t>
      </w:r>
      <w:proofErr w:type="spellEnd"/>
      <w:r w:rsidR="005D51CC">
        <w:rPr>
          <w:b w:val="0"/>
        </w:rPr>
        <w:t xml:space="preserve">                     </w:t>
      </w:r>
      <w:r>
        <w:t xml:space="preserve">                                                                              </w:t>
      </w:r>
      <w:r w:rsidR="005D51CC">
        <w:t xml:space="preserve">                                                     </w:t>
      </w:r>
      <w:r>
        <w:t xml:space="preserve">   </w:t>
      </w:r>
    </w:p>
    <w:p w:rsidR="00864098" w:rsidRPr="0034304F" w:rsidRDefault="0034304F" w:rsidP="0034304F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34304F">
        <w:rPr>
          <w:b w:val="0"/>
        </w:rPr>
        <w:t xml:space="preserve">Исп. </w:t>
      </w:r>
      <w:proofErr w:type="spellStart"/>
      <w:r w:rsidR="001B79BC">
        <w:rPr>
          <w:b w:val="0"/>
        </w:rPr>
        <w:t>Анашин</w:t>
      </w:r>
      <w:proofErr w:type="spellEnd"/>
      <w:r w:rsidR="001B79BC">
        <w:rPr>
          <w:b w:val="0"/>
        </w:rPr>
        <w:t xml:space="preserve"> И.В</w:t>
      </w:r>
      <w:bookmarkStart w:id="0" w:name="_GoBack"/>
      <w:bookmarkEnd w:id="0"/>
      <w:r w:rsidRPr="0034304F">
        <w:rPr>
          <w:b w:val="0"/>
        </w:rPr>
        <w:t>.</w:t>
      </w:r>
      <w:r w:rsidR="00864098" w:rsidRPr="0034304F">
        <w:rPr>
          <w:b w:val="0"/>
        </w:rPr>
        <w:t xml:space="preserve"> </w:t>
      </w:r>
    </w:p>
    <w:p w:rsidR="00AC4C7F" w:rsidRPr="00AC4C7F" w:rsidRDefault="00AC4C7F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02F" w:rsidRDefault="0080102F">
      <w:r>
        <w:separator/>
      </w:r>
    </w:p>
  </w:endnote>
  <w:endnote w:type="continuationSeparator" w:id="0">
    <w:p w:rsidR="0080102F" w:rsidRDefault="00801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02F" w:rsidRDefault="0080102F"/>
  </w:footnote>
  <w:footnote w:type="continuationSeparator" w:id="0">
    <w:p w:rsidR="0080102F" w:rsidRDefault="0080102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71830"/>
    <w:multiLevelType w:val="hybridMultilevel"/>
    <w:tmpl w:val="2C46E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8331B"/>
    <w:multiLevelType w:val="hybridMultilevel"/>
    <w:tmpl w:val="4F282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982F69"/>
    <w:multiLevelType w:val="hybridMultilevel"/>
    <w:tmpl w:val="98D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4242B"/>
    <w:multiLevelType w:val="hybridMultilevel"/>
    <w:tmpl w:val="96526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262C05"/>
    <w:multiLevelType w:val="hybridMultilevel"/>
    <w:tmpl w:val="0876D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1B79BC"/>
    <w:rsid w:val="0034304F"/>
    <w:rsid w:val="005D51CC"/>
    <w:rsid w:val="00734CA1"/>
    <w:rsid w:val="0080102F"/>
    <w:rsid w:val="00864098"/>
    <w:rsid w:val="008720EC"/>
    <w:rsid w:val="00972C5E"/>
    <w:rsid w:val="00AC4C7F"/>
    <w:rsid w:val="00E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2013-03-15T09:47:00Z</dcterms:created>
  <dcterms:modified xsi:type="dcterms:W3CDTF">2013-03-15T09:47:00Z</dcterms:modified>
</cp:coreProperties>
</file>