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4FF" w:rsidRDefault="00E132D3">
      <w:pPr>
        <w:pStyle w:val="2"/>
        <w:shd w:val="clear" w:color="auto" w:fill="auto"/>
        <w:spacing w:after="758" w:line="100" w:lineRule="exact"/>
        <w:ind w:left="6940"/>
      </w:pPr>
      <w:r>
        <w:t>Страница 1 из 1</w:t>
      </w:r>
    </w:p>
    <w:p w:rsidR="003174FF" w:rsidRDefault="00E132D3">
      <w:pPr>
        <w:pStyle w:val="10"/>
        <w:keepNext/>
        <w:keepLines/>
        <w:shd w:val="clear" w:color="auto" w:fill="auto"/>
        <w:spacing w:before="0" w:after="228" w:line="140" w:lineRule="exact"/>
        <w:ind w:left="100"/>
      </w:pPr>
      <w:bookmarkStart w:id="0" w:name="bookmark0"/>
      <w:r>
        <w:t>Кассовый план исполнения бюджета от 15.12.2009 года</w:t>
      </w:r>
      <w:bookmarkEnd w:id="0"/>
    </w:p>
    <w:p w:rsidR="003174FF" w:rsidRDefault="00E132D3">
      <w:pPr>
        <w:pStyle w:val="2"/>
        <w:shd w:val="clear" w:color="auto" w:fill="auto"/>
        <w:tabs>
          <w:tab w:val="right" w:pos="3557"/>
          <w:tab w:val="right" w:pos="4166"/>
          <w:tab w:val="right" w:pos="4810"/>
          <w:tab w:val="right" w:pos="5587"/>
          <w:tab w:val="right" w:pos="6576"/>
          <w:tab w:val="right" w:pos="7022"/>
          <w:tab w:val="right" w:pos="8006"/>
        </w:tabs>
        <w:spacing w:after="218" w:line="100" w:lineRule="exact"/>
        <w:jc w:val="both"/>
      </w:pPr>
      <w:r>
        <w:rPr>
          <w:rStyle w:val="4pt"/>
        </w:rPr>
        <w:t>Наименование бюджета:</w:t>
      </w:r>
      <w:r>
        <w:rPr>
          <w:rStyle w:val="4pt"/>
        </w:rPr>
        <w:tab/>
      </w:r>
      <w:r w:rsidR="00F12C83">
        <w:rPr>
          <w:rStyle w:val="11"/>
        </w:rPr>
        <w:t>Бюджет</w:t>
      </w:r>
      <w:r>
        <w:rPr>
          <w:rStyle w:val="11"/>
        </w:rPr>
        <w:tab/>
      </w:r>
      <w:r w:rsidR="00F12C83">
        <w:rPr>
          <w:rStyle w:val="4pt0"/>
        </w:rPr>
        <w:t>сельского</w:t>
      </w:r>
      <w:r>
        <w:rPr>
          <w:rStyle w:val="4pt0"/>
        </w:rPr>
        <w:tab/>
      </w:r>
      <w:r w:rsidR="00F12C83">
        <w:rPr>
          <w:rStyle w:val="4pt0"/>
        </w:rPr>
        <w:t>поселения</w:t>
      </w:r>
      <w:r>
        <w:rPr>
          <w:rStyle w:val="4pt0"/>
        </w:rPr>
        <w:tab/>
      </w:r>
      <w:r w:rsidR="00F12C83">
        <w:rPr>
          <w:rStyle w:val="11"/>
        </w:rPr>
        <w:t>тимофеевка</w:t>
      </w:r>
      <w:r>
        <w:rPr>
          <w:rStyle w:val="11"/>
        </w:rPr>
        <w:tab/>
      </w:r>
      <w:r w:rsidR="00F12C83">
        <w:rPr>
          <w:rStyle w:val="11"/>
        </w:rPr>
        <w:t>му</w:t>
      </w:r>
      <w:r w:rsidR="00F12C83">
        <w:t>ниципального</w:t>
      </w:r>
      <w:r>
        <w:tab/>
      </w:r>
      <w:r w:rsidR="00F12C83">
        <w:t xml:space="preserve">района </w:t>
      </w:r>
      <w:r>
        <w:tab/>
      </w:r>
      <w:r w:rsidR="00F12C83">
        <w:t>Ставропольский</w:t>
      </w:r>
    </w:p>
    <w:p w:rsidR="003174FF" w:rsidRDefault="00E132D3">
      <w:pPr>
        <w:pStyle w:val="21"/>
        <w:shd w:val="clear" w:color="auto" w:fill="auto"/>
        <w:spacing w:before="0" w:line="80" w:lineRule="exact"/>
      </w:pPr>
      <w:r>
        <w:t xml:space="preserve">Единицы </w:t>
      </w:r>
      <w:r>
        <w:rPr>
          <w:rStyle w:val="22"/>
        </w:rPr>
        <w:t>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8"/>
        <w:gridCol w:w="1363"/>
        <w:gridCol w:w="494"/>
        <w:gridCol w:w="821"/>
        <w:gridCol w:w="797"/>
        <w:gridCol w:w="811"/>
        <w:gridCol w:w="768"/>
        <w:gridCol w:w="792"/>
        <w:gridCol w:w="763"/>
        <w:gridCol w:w="787"/>
        <w:gridCol w:w="744"/>
        <w:gridCol w:w="811"/>
        <w:gridCol w:w="773"/>
        <w:gridCol w:w="802"/>
        <w:gridCol w:w="768"/>
        <w:gridCol w:w="845"/>
      </w:tblGrid>
      <w:tr w:rsidR="003174F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4pt1"/>
              </w:rPr>
              <w:t>Главный распорядитель (главный администратор) бюджета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110" w:lineRule="exact"/>
              <w:ind w:left="340"/>
            </w:pPr>
            <w:r>
              <w:rPr>
                <w:rStyle w:val="4pt1"/>
              </w:rPr>
              <w:t xml:space="preserve">Коды </w:t>
            </w:r>
            <w:r>
              <w:rPr>
                <w:rStyle w:val="4pt1"/>
              </w:rPr>
              <w:t>бюджетной классификации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Тип</w:t>
            </w:r>
          </w:p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140"/>
            </w:pPr>
            <w:r>
              <w:rPr>
                <w:rStyle w:val="4pt1"/>
              </w:rPr>
              <w:t>средств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110" w:lineRule="exact"/>
              <w:jc w:val="both"/>
            </w:pPr>
            <w:r>
              <w:rPr>
                <w:rStyle w:val="4pt1"/>
              </w:rPr>
              <w:t>Сумма на год, всего</w:t>
            </w:r>
          </w:p>
        </w:tc>
        <w:tc>
          <w:tcPr>
            <w:tcW w:w="946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2"/>
              </w:rPr>
              <w:t>В том числе</w:t>
            </w: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24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</w:pPr>
          </w:p>
        </w:tc>
        <w:tc>
          <w:tcPr>
            <w:tcW w:w="4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</w:pPr>
          </w:p>
        </w:tc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Январь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Февраль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Март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Апрель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Май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Июнь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Июль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Август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Сентябрь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Октябрь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Ноябрь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1"/>
              </w:rPr>
              <w:t>Декабрь</w:t>
            </w: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3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2"/>
              </w:rPr>
              <w:t>182 1 01 02 000 01 0000110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60"/>
              <w:jc w:val="right"/>
            </w:pPr>
            <w:r>
              <w:rPr>
                <w:rStyle w:val="4pt2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3"/>
              </w:rPr>
              <w:t xml:space="preserve">Федеральная налоговая </w:t>
            </w:r>
            <w:r>
              <w:rPr>
                <w:rStyle w:val="4pt3"/>
              </w:rPr>
              <w:t>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2"/>
              </w:rPr>
              <w:t>182 1 06 01 030 10 1000110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60"/>
              <w:jc w:val="right"/>
            </w:pPr>
            <w:r>
              <w:rPr>
                <w:rStyle w:val="4pt2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2"/>
              </w:rPr>
              <w:t>140,00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2"/>
              </w:rPr>
              <w:t>140,00</w:t>
            </w: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3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2"/>
              </w:rPr>
              <w:t>182 1 06 06 000 00 0000110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60"/>
              <w:jc w:val="right"/>
            </w:pPr>
            <w:r>
              <w:rPr>
                <w:rStyle w:val="4pt2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3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1"/>
              </w:rPr>
              <w:t>Итого по главному распорядител</w:t>
            </w:r>
            <w:proofErr w:type="gramStart"/>
            <w:r>
              <w:rPr>
                <w:rStyle w:val="4pt1"/>
              </w:rPr>
              <w:t>ю(</w:t>
            </w:r>
            <w:proofErr w:type="gramEnd"/>
            <w:r>
              <w:rPr>
                <w:rStyle w:val="4pt1"/>
              </w:rPr>
              <w:t>главному администратору):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2"/>
              </w:rPr>
              <w:t>140,00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2"/>
              </w:rPr>
              <w:t>140,00</w:t>
            </w:r>
          </w:p>
        </w:tc>
      </w:tr>
      <w:tr w:rsidR="003174F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1"/>
              </w:rPr>
              <w:t>ИТОГО ДОХОДОВ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2"/>
              </w:rPr>
              <w:t>140,00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3174FF">
            <w:pPr>
              <w:framePr w:w="145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74FF" w:rsidRDefault="00E132D3">
            <w:pPr>
              <w:pStyle w:val="2"/>
              <w:framePr w:w="14587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2"/>
              </w:rPr>
              <w:t>140,00</w:t>
            </w:r>
          </w:p>
        </w:tc>
      </w:tr>
    </w:tbl>
    <w:p w:rsidR="003174FF" w:rsidRDefault="003174FF">
      <w:pPr>
        <w:rPr>
          <w:sz w:val="2"/>
          <w:szCs w:val="2"/>
        </w:rPr>
      </w:pPr>
    </w:p>
    <w:p w:rsidR="003174FF" w:rsidRDefault="003174FF">
      <w:pPr>
        <w:rPr>
          <w:sz w:val="2"/>
          <w:szCs w:val="2"/>
        </w:rPr>
      </w:pPr>
    </w:p>
    <w:p w:rsidR="00F12C83" w:rsidRDefault="00F12C83" w:rsidP="00F12C83">
      <w:pPr>
        <w:framePr w:h="2309" w:wrap="notBeside" w:vAnchor="text" w:hAnchor="page" w:x="652" w:y="2786"/>
        <w:rPr>
          <w:sz w:val="2"/>
          <w:szCs w:val="2"/>
        </w:rPr>
      </w:pPr>
    </w:p>
    <w:p w:rsidR="003174FF" w:rsidRDefault="00F12C83">
      <w:pPr>
        <w:rPr>
          <w:rFonts w:ascii="Arial" w:hAnsi="Arial" w:cs="Arial"/>
          <w:sz w:val="8"/>
          <w:szCs w:val="8"/>
        </w:rPr>
      </w:pPr>
      <w:r w:rsidRPr="00F12C83">
        <w:rPr>
          <w:rFonts w:ascii="Arial" w:hAnsi="Arial" w:cs="Arial"/>
          <w:sz w:val="8"/>
          <w:szCs w:val="8"/>
        </w:rPr>
        <w:t>Глава администрации сельского поселения Тимофеевка</w:t>
      </w:r>
      <w:r>
        <w:rPr>
          <w:rFonts w:ascii="Arial" w:hAnsi="Arial" w:cs="Arial"/>
          <w:sz w:val="8"/>
          <w:szCs w:val="8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8"/>
          <w:szCs w:val="8"/>
        </w:rPr>
        <w:t>В.Д.Савин</w:t>
      </w:r>
      <w:proofErr w:type="spellEnd"/>
    </w:p>
    <w:p w:rsidR="00F12C83" w:rsidRDefault="00F12C83">
      <w:pPr>
        <w:rPr>
          <w:rFonts w:ascii="Arial" w:hAnsi="Arial" w:cs="Arial"/>
          <w:sz w:val="8"/>
          <w:szCs w:val="8"/>
        </w:rPr>
      </w:pPr>
    </w:p>
    <w:p w:rsidR="00F12C83" w:rsidRDefault="00F12C83">
      <w:pPr>
        <w:rPr>
          <w:rFonts w:ascii="Arial" w:hAnsi="Arial" w:cs="Arial"/>
          <w:sz w:val="8"/>
          <w:szCs w:val="8"/>
        </w:rPr>
      </w:pPr>
    </w:p>
    <w:p w:rsidR="00F12C83" w:rsidRPr="00F12C83" w:rsidRDefault="00F12C83">
      <w:pPr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t xml:space="preserve">Главный специалист-бухгалтер                                                                                                                                                                      </w:t>
      </w:r>
      <w:bookmarkStart w:id="1" w:name="_GoBack"/>
      <w:bookmarkEnd w:id="1"/>
      <w:r>
        <w:rPr>
          <w:rFonts w:ascii="Arial" w:hAnsi="Arial" w:cs="Arial"/>
          <w:sz w:val="8"/>
          <w:szCs w:val="8"/>
        </w:rPr>
        <w:t>Т.Н. Романова</w:t>
      </w:r>
    </w:p>
    <w:sectPr w:rsidR="00F12C83" w:rsidRPr="00F12C83">
      <w:type w:val="continuous"/>
      <w:pgSz w:w="16838" w:h="16834" w:orient="landscape"/>
      <w:pgMar w:top="5303" w:right="739" w:bottom="5279" w:left="7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2D3" w:rsidRDefault="00E132D3">
      <w:r>
        <w:separator/>
      </w:r>
    </w:p>
  </w:endnote>
  <w:endnote w:type="continuationSeparator" w:id="0">
    <w:p w:rsidR="00E132D3" w:rsidRDefault="00E1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2D3" w:rsidRDefault="00E132D3"/>
  </w:footnote>
  <w:footnote w:type="continuationSeparator" w:id="0">
    <w:p w:rsidR="00E132D3" w:rsidRDefault="00E132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174FF"/>
    <w:rsid w:val="003174FF"/>
    <w:rsid w:val="00E132D3"/>
    <w:rsid w:val="00F1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/>
    </w:rPr>
  </w:style>
  <w:style w:type="character" w:customStyle="1" w:styleId="4pt0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/>
    </w:rPr>
  </w:style>
  <w:style w:type="character" w:customStyle="1" w:styleId="4pt1">
    <w:name w:val="Основной текст + 4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4pt2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4pt3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78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0" w:lineRule="atLeast"/>
      <w:jc w:val="both"/>
    </w:pPr>
    <w:rPr>
      <w:rFonts w:ascii="Arial" w:eastAsia="Arial" w:hAnsi="Arial" w:cs="Arial"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2013-03-22T08:54:00Z</dcterms:created>
  <dcterms:modified xsi:type="dcterms:W3CDTF">2013-03-22T08:59:00Z</dcterms:modified>
</cp:coreProperties>
</file>