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1A0" w:rsidRPr="00BA01A0" w:rsidRDefault="00BA01A0" w:rsidP="00BA01A0">
      <w:pPr>
        <w:widowControl/>
        <w:jc w:val="center"/>
        <w:rPr>
          <w:rFonts w:ascii="Century Gothic" w:eastAsia="Times New Roman" w:hAnsi="Century Gothic" w:cs="Century Gothic"/>
          <w:color w:val="auto"/>
          <w:sz w:val="22"/>
          <w:szCs w:val="22"/>
        </w:rPr>
      </w:pPr>
      <w:r>
        <w:rPr>
          <w:rFonts w:ascii="Century Gothic" w:eastAsia="Times New Roman" w:hAnsi="Century Gothic" w:cs="Times New Roman"/>
          <w:b/>
          <w:noProof/>
          <w:color w:val="auto"/>
        </w:rPr>
        <w:drawing>
          <wp:inline distT="0" distB="0" distL="0" distR="0">
            <wp:extent cx="1038225" cy="1047750"/>
            <wp:effectExtent l="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C5E" w:rsidRDefault="00537DD3">
      <w:pPr>
        <w:pStyle w:val="20"/>
        <w:shd w:val="clear" w:color="auto" w:fill="auto"/>
        <w:ind w:right="60"/>
      </w:pPr>
      <w:r>
        <w:t>СОБАНИЕ ПРЕДСТАВИТЕЛЕЙ СЕЛЬСКОГО ПОСЕЛЕНИЯ</w:t>
      </w:r>
    </w:p>
    <w:p w:rsidR="00655C5E" w:rsidRDefault="00537DD3">
      <w:pPr>
        <w:pStyle w:val="20"/>
        <w:shd w:val="clear" w:color="auto" w:fill="auto"/>
        <w:spacing w:after="393"/>
        <w:ind w:right="60"/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</w:p>
    <w:p w:rsidR="00655C5E" w:rsidRDefault="00537DD3">
      <w:pPr>
        <w:pStyle w:val="20"/>
        <w:shd w:val="clear" w:color="auto" w:fill="auto"/>
        <w:spacing w:line="280" w:lineRule="exact"/>
        <w:ind w:right="60"/>
      </w:pPr>
      <w:r>
        <w:t>РЕШЕНИЕ</w:t>
      </w:r>
    </w:p>
    <w:p w:rsidR="00BA01A0" w:rsidRDefault="00BA01A0">
      <w:pPr>
        <w:pStyle w:val="20"/>
        <w:shd w:val="clear" w:color="auto" w:fill="auto"/>
        <w:spacing w:line="280" w:lineRule="exact"/>
        <w:ind w:right="60"/>
      </w:pPr>
    </w:p>
    <w:p w:rsidR="00655C5E" w:rsidRDefault="00537DD3">
      <w:pPr>
        <w:pStyle w:val="21"/>
        <w:shd w:val="clear" w:color="auto" w:fill="auto"/>
        <w:tabs>
          <w:tab w:val="right" w:pos="8006"/>
        </w:tabs>
        <w:spacing w:before="0" w:after="517" w:line="230" w:lineRule="exact"/>
        <w:ind w:left="1180"/>
      </w:pPr>
      <w:r>
        <w:t>от 01 сентября 2010 года</w:t>
      </w:r>
      <w:r>
        <w:tab/>
        <w:t>№66</w:t>
      </w:r>
    </w:p>
    <w:p w:rsidR="00655C5E" w:rsidRDefault="00537DD3">
      <w:pPr>
        <w:pStyle w:val="21"/>
        <w:shd w:val="clear" w:color="auto" w:fill="auto"/>
        <w:spacing w:before="0" w:after="244" w:line="274" w:lineRule="exact"/>
        <w:ind w:left="20" w:right="20" w:firstLine="360"/>
      </w:pPr>
      <w:proofErr w:type="gramStart"/>
      <w:r>
        <w:t xml:space="preserve">О выдвижении кандидатов в состав участковых избирательных комиссий по выборам главы муниципального района Ставропольский </w:t>
      </w:r>
      <w:r>
        <w:t>Самарской области, главы сельского поселения муниципального района Ставропольский Самарской области, депутатов Собрания Представителей муниципального района Ставропольский Самарской области четвертого созыва, депутатов Собрания представителей сельского пос</w:t>
      </w:r>
      <w:r>
        <w:t>еления Тимофеевка муниципального района Ставропольский Самарской области второго созыва с правом решающего голоса.</w:t>
      </w:r>
      <w:proofErr w:type="gramEnd"/>
    </w:p>
    <w:p w:rsidR="00655C5E" w:rsidRDefault="00537DD3">
      <w:pPr>
        <w:pStyle w:val="21"/>
        <w:shd w:val="clear" w:color="auto" w:fill="auto"/>
        <w:spacing w:before="0" w:after="271" w:line="269" w:lineRule="exact"/>
        <w:ind w:left="20" w:right="20" w:firstLine="360"/>
      </w:pPr>
      <w:r>
        <w:t>В соответствии с Федеральным законом «Об основных гарантиях избирательных прав и права на участие в референдуме граждан Российской Федерации»</w:t>
      </w:r>
      <w:r>
        <w:t>,</w:t>
      </w:r>
    </w:p>
    <w:p w:rsidR="00655C5E" w:rsidRDefault="00537DD3">
      <w:pPr>
        <w:pStyle w:val="21"/>
        <w:shd w:val="clear" w:color="auto" w:fill="auto"/>
        <w:spacing w:before="0" w:after="268" w:line="230" w:lineRule="exact"/>
        <w:ind w:right="60"/>
        <w:jc w:val="center"/>
      </w:pPr>
      <w:r>
        <w:t>Собрание представителей РЕШИЛО:</w:t>
      </w:r>
    </w:p>
    <w:p w:rsidR="00655C5E" w:rsidRDefault="00537DD3">
      <w:pPr>
        <w:pStyle w:val="21"/>
        <w:shd w:val="clear" w:color="auto" w:fill="auto"/>
        <w:spacing w:before="0" w:after="275" w:line="274" w:lineRule="exact"/>
        <w:ind w:left="20" w:right="20" w:firstLine="360"/>
      </w:pPr>
      <w:proofErr w:type="gramStart"/>
      <w:r>
        <w:t>Предложить территориальной избирательной комиссии муниципального района Ставропольский Самарской области назначить членами участковых избирательных комиссий пол выборам главы сельского поселения муниципального района Ставр</w:t>
      </w:r>
      <w:r>
        <w:t>опольский Самарской области, депутатов Собрания Представителей муниципального района Ставропольский Самарской области четвертого созыва, депутатов Собрания представителей сельского поселения Тимофеевка муниципального района Ставропольский Самарской области</w:t>
      </w:r>
      <w:r>
        <w:t xml:space="preserve"> второго созыва с правом решающего голоса следующих кандидатов:</w:t>
      </w:r>
      <w:proofErr w:type="gramEnd"/>
    </w:p>
    <w:p w:rsidR="00655C5E" w:rsidRDefault="00537DD3">
      <w:pPr>
        <w:pStyle w:val="21"/>
        <w:shd w:val="clear" w:color="auto" w:fill="auto"/>
        <w:spacing w:before="0" w:after="3" w:line="230" w:lineRule="exact"/>
        <w:ind w:left="20"/>
        <w:jc w:val="left"/>
      </w:pPr>
      <w:r>
        <w:t xml:space="preserve">Село Тимофеевка, избирательный участок № </w:t>
      </w:r>
      <w:r>
        <w:rPr>
          <w:rStyle w:val="1"/>
        </w:rPr>
        <w:t>1431 - Рязанцева Татьяна Валериевна</w:t>
      </w:r>
    </w:p>
    <w:p w:rsidR="00655C5E" w:rsidRDefault="00537DD3">
      <w:pPr>
        <w:pStyle w:val="21"/>
        <w:shd w:val="clear" w:color="auto" w:fill="auto"/>
        <w:spacing w:before="0" w:after="508" w:line="230" w:lineRule="exact"/>
        <w:ind w:left="5640"/>
        <w:jc w:val="left"/>
      </w:pPr>
      <w:r>
        <w:t>(Ф.И.О.)</w:t>
      </w:r>
    </w:p>
    <w:p w:rsidR="00BA01A0" w:rsidRDefault="00BA01A0">
      <w:pPr>
        <w:pStyle w:val="21"/>
        <w:shd w:val="clear" w:color="auto" w:fill="auto"/>
        <w:spacing w:before="0" w:after="508" w:line="230" w:lineRule="exact"/>
        <w:ind w:left="5640"/>
        <w:jc w:val="left"/>
      </w:pPr>
    </w:p>
    <w:p w:rsidR="00BA01A0" w:rsidRDefault="00537DD3">
      <w:pPr>
        <w:pStyle w:val="21"/>
        <w:shd w:val="clear" w:color="auto" w:fill="auto"/>
        <w:spacing w:before="0" w:after="0" w:line="274" w:lineRule="exact"/>
        <w:ind w:left="20" w:right="760"/>
        <w:jc w:val="left"/>
      </w:pPr>
      <w:r>
        <w:t>Зам. председателя собрания представителей</w:t>
      </w:r>
    </w:p>
    <w:p w:rsidR="00BA01A0" w:rsidRDefault="00537DD3">
      <w:pPr>
        <w:pStyle w:val="21"/>
        <w:shd w:val="clear" w:color="auto" w:fill="auto"/>
        <w:spacing w:before="0" w:after="0" w:line="274" w:lineRule="exact"/>
        <w:ind w:left="20" w:right="760"/>
        <w:jc w:val="left"/>
      </w:pPr>
      <w:r>
        <w:t xml:space="preserve"> сельского поселения Тимофеевка</w:t>
      </w:r>
    </w:p>
    <w:p w:rsidR="00655C5E" w:rsidRDefault="00537DD3">
      <w:pPr>
        <w:pStyle w:val="21"/>
        <w:shd w:val="clear" w:color="auto" w:fill="auto"/>
        <w:spacing w:before="0" w:after="0" w:line="274" w:lineRule="exact"/>
        <w:ind w:left="20" w:right="760"/>
        <w:jc w:val="left"/>
      </w:pPr>
      <w:bookmarkStart w:id="0" w:name="_GoBack"/>
      <w:bookmarkEnd w:id="0"/>
      <w:r>
        <w:t xml:space="preserve"> муниципального района </w:t>
      </w:r>
      <w:r>
        <w:t>Ставропольский</w:t>
      </w:r>
    </w:p>
    <w:p w:rsidR="00655C5E" w:rsidRDefault="00537DD3">
      <w:pPr>
        <w:pStyle w:val="21"/>
        <w:shd w:val="clear" w:color="auto" w:fill="auto"/>
        <w:tabs>
          <w:tab w:val="left" w:pos="6961"/>
        </w:tabs>
        <w:spacing w:before="0" w:after="0" w:line="274" w:lineRule="exact"/>
        <w:ind w:left="20"/>
      </w:pPr>
      <w:r>
        <w:t>Самарской области</w:t>
      </w:r>
      <w:r>
        <w:tab/>
        <w:t>В.И. Герасимов</w:t>
      </w:r>
    </w:p>
    <w:sectPr w:rsidR="00655C5E" w:rsidSect="00BA01A0">
      <w:headerReference w:type="default" r:id="rId8"/>
      <w:type w:val="continuous"/>
      <w:pgSz w:w="11909" w:h="16838"/>
      <w:pgMar w:top="567" w:right="1281" w:bottom="2737" w:left="128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DD3" w:rsidRDefault="00537DD3">
      <w:r>
        <w:separator/>
      </w:r>
    </w:p>
  </w:endnote>
  <w:endnote w:type="continuationSeparator" w:id="0">
    <w:p w:rsidR="00537DD3" w:rsidRDefault="00537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DD3" w:rsidRDefault="00537DD3"/>
  </w:footnote>
  <w:footnote w:type="continuationSeparator" w:id="0">
    <w:p w:rsidR="00537DD3" w:rsidRDefault="00537D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5C5E" w:rsidRDefault="00537DD3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1.35pt;margin-top:137.1pt;width:15.35pt;height:7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55C5E" w:rsidRDefault="00537DD3">
                <w:pPr>
                  <w:pStyle w:val="a5"/>
                  <w:shd w:val="clear" w:color="auto" w:fill="auto"/>
                  <w:spacing w:line="240" w:lineRule="auto"/>
                  <w:jc w:val="left"/>
                </w:pPr>
                <w:r>
                  <w:rPr>
                    <w:rStyle w:val="a6"/>
                  </w:rPr>
                  <w:t>"V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655C5E"/>
    <w:rsid w:val="00537DD3"/>
    <w:rsid w:val="00655C5E"/>
    <w:rsid w:val="00BA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w w:val="200"/>
      <w:sz w:val="12"/>
      <w:szCs w:val="12"/>
      <w:u w:val="none"/>
    </w:rPr>
  </w:style>
  <w:style w:type="character" w:customStyle="1" w:styleId="a6">
    <w:name w:val="Колонтитул"/>
    <w:basedOn w:val="a4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200"/>
      <w:position w:val="0"/>
      <w:sz w:val="12"/>
      <w:szCs w:val="12"/>
      <w:u w:val="none"/>
      <w:lang w:val="ru-RU"/>
    </w:rPr>
  </w:style>
  <w:style w:type="character" w:customStyle="1" w:styleId="a7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center"/>
    </w:pPr>
    <w:rPr>
      <w:rFonts w:ascii="Franklin Gothic Heavy" w:eastAsia="Franklin Gothic Heavy" w:hAnsi="Franklin Gothic Heavy" w:cs="Franklin Gothic Heavy"/>
      <w:w w:val="200"/>
      <w:sz w:val="12"/>
      <w:szCs w:val="12"/>
    </w:rPr>
  </w:style>
  <w:style w:type="paragraph" w:customStyle="1" w:styleId="21">
    <w:name w:val="Основной текст2"/>
    <w:basedOn w:val="a"/>
    <w:link w:val="a7"/>
    <w:pPr>
      <w:shd w:val="clear" w:color="auto" w:fill="FFFFFF"/>
      <w:spacing w:before="60" w:after="600" w:line="0" w:lineRule="atLeas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styleId="a8">
    <w:name w:val="Balloon Text"/>
    <w:basedOn w:val="a"/>
    <w:link w:val="a9"/>
    <w:uiPriority w:val="99"/>
    <w:semiHidden/>
    <w:unhideWhenUsed/>
    <w:rsid w:val="00BA01A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01A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2013-03-23T13:54:00Z</dcterms:created>
  <dcterms:modified xsi:type="dcterms:W3CDTF">2013-03-23T13:56:00Z</dcterms:modified>
</cp:coreProperties>
</file>