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5E" w:rsidRDefault="00BC1B71">
      <w:pPr>
        <w:pStyle w:val="10"/>
        <w:keepNext/>
        <w:keepLines/>
        <w:shd w:val="clear" w:color="auto" w:fill="auto"/>
        <w:spacing w:after="42" w:line="190" w:lineRule="exact"/>
        <w:ind w:left="7000"/>
      </w:pPr>
      <w:bookmarkStart w:id="0" w:name="bookmark0"/>
      <w:r>
        <w:t>Приложение № 3</w:t>
      </w:r>
      <w:bookmarkEnd w:id="0"/>
    </w:p>
    <w:p w:rsidR="0011555E" w:rsidRDefault="00BC1B71">
      <w:pPr>
        <w:pStyle w:val="20"/>
        <w:shd w:val="clear" w:color="auto" w:fill="auto"/>
        <w:tabs>
          <w:tab w:val="left" w:leader="underscore" w:pos="9405"/>
        </w:tabs>
        <w:spacing w:before="0" w:after="86"/>
        <w:ind w:left="7000" w:right="800"/>
      </w:pPr>
      <w:r>
        <w:t>к Решению Собрания Представителей сельского поселения Тимофеевка муниципального района Ставропольский Самарской области от 18.10.2010г. №_69</w:t>
      </w:r>
      <w:r>
        <w:tab/>
      </w:r>
    </w:p>
    <w:p w:rsidR="0011555E" w:rsidRDefault="00BC1B71">
      <w:pPr>
        <w:pStyle w:val="11"/>
        <w:shd w:val="clear" w:color="auto" w:fill="auto"/>
        <w:tabs>
          <w:tab w:val="right" w:pos="9218"/>
          <w:tab w:val="center" w:pos="9611"/>
        </w:tabs>
        <w:spacing w:before="0"/>
        <w:ind w:left="40" w:right="180" w:firstLine="114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</w:t>
      </w:r>
      <w:r>
        <w:tab/>
        <w:t>муниципального</w:t>
      </w:r>
      <w:r>
        <w:tab/>
        <w:t>района</w:t>
      </w:r>
    </w:p>
    <w:p w:rsidR="0011555E" w:rsidRDefault="00BC1B71">
      <w:pPr>
        <w:pStyle w:val="11"/>
        <w:shd w:val="clear" w:color="auto" w:fill="auto"/>
        <w:spacing w:before="0" w:after="190"/>
        <w:ind w:left="140"/>
        <w:jc w:val="center"/>
      </w:pPr>
      <w:r>
        <w:t>Ставропольский Самарской области на 2010 год.</w:t>
      </w:r>
    </w:p>
    <w:p w:rsidR="0011555E" w:rsidRDefault="00BC1B71">
      <w:pPr>
        <w:pStyle w:val="a6"/>
        <w:framePr w:w="10670" w:wrap="notBeside" w:vAnchor="text" w:hAnchor="text" w:xAlign="center" w:y="1"/>
        <w:shd w:val="clear" w:color="auto" w:fill="auto"/>
        <w:tabs>
          <w:tab w:val="left" w:leader="underscore" w:pos="293"/>
          <w:tab w:val="left" w:leader="underscore" w:pos="2650"/>
          <w:tab w:val="left" w:leader="underscore" w:pos="3226"/>
          <w:tab w:val="left" w:pos="3485"/>
          <w:tab w:val="left" w:leader="underscore" w:pos="3816"/>
          <w:tab w:val="left" w:leader="underscore" w:pos="4402"/>
        </w:tabs>
        <w:spacing w:line="160" w:lineRule="exact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4579"/>
        <w:gridCol w:w="907"/>
        <w:gridCol w:w="917"/>
        <w:gridCol w:w="1382"/>
        <w:gridCol w:w="1075"/>
        <w:gridCol w:w="1243"/>
      </w:tblGrid>
      <w:tr w:rsidR="0011555E">
        <w:trPr>
          <w:trHeight w:hRule="exact" w:val="66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right="140"/>
              <w:jc w:val="right"/>
            </w:pPr>
            <w:r>
              <w:rPr>
                <w:rStyle w:val="8pt"/>
              </w:rPr>
              <w:t>код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Наименование классификаторов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раздел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подраздел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целевая статья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вид расхода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87" w:lineRule="exact"/>
              <w:jc w:val="center"/>
            </w:pPr>
            <w:r>
              <w:rPr>
                <w:rStyle w:val="8pt"/>
              </w:rPr>
              <w:t>расходы на 2010 год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2540</w:t>
            </w:r>
          </w:p>
        </w:tc>
      </w:tr>
      <w:tr w:rsidR="0011555E">
        <w:trPr>
          <w:trHeight w:hRule="exact" w:val="82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11" w:lineRule="exact"/>
              <w:jc w:val="center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407</w:t>
            </w:r>
          </w:p>
        </w:tc>
      </w:tr>
      <w:tr w:rsidR="0011555E">
        <w:trPr>
          <w:trHeight w:hRule="exact" w:val="8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407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407</w:t>
            </w:r>
          </w:p>
        </w:tc>
      </w:tr>
      <w:tr w:rsidR="0011555E">
        <w:trPr>
          <w:trHeight w:hRule="exact" w:val="45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функции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407</w:t>
            </w:r>
          </w:p>
        </w:tc>
      </w:tr>
      <w:tr w:rsidR="0011555E">
        <w:trPr>
          <w:trHeight w:hRule="exact" w:val="65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Pr="009F34D2" w:rsidRDefault="009F34D2" w:rsidP="009F34D2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40" w:lineRule="auto"/>
              <w:ind w:left="460"/>
              <w:rPr>
                <w:sz w:val="16"/>
                <w:szCs w:val="16"/>
              </w:rPr>
            </w:pPr>
            <w:r w:rsidRPr="009F34D2">
              <w:rPr>
                <w:rStyle w:val="6pt"/>
                <w:sz w:val="16"/>
                <w:szCs w:val="16"/>
              </w:rPr>
              <w:t xml:space="preserve">Функционирование правительства </w:t>
            </w:r>
            <w:proofErr w:type="gramStart"/>
            <w:r w:rsidRPr="009F34D2">
              <w:rPr>
                <w:rStyle w:val="6pt"/>
                <w:sz w:val="16"/>
                <w:szCs w:val="16"/>
              </w:rPr>
              <w:t>Российской</w:t>
            </w:r>
            <w:proofErr w:type="gramEnd"/>
          </w:p>
          <w:p w:rsidR="0011555E" w:rsidRDefault="00BC1B71" w:rsidP="009F34D2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rPr>
                <w:rStyle w:val="8pt"/>
              </w:rPr>
              <w:t>Федерации, высших исполнительных органов государственной власти субъектов Российской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3708</w:t>
            </w:r>
          </w:p>
        </w:tc>
      </w:tr>
      <w:tr w:rsidR="0011555E">
        <w:trPr>
          <w:trHeight w:hRule="exact" w:val="89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9F34D2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3708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0020400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3708</w:t>
            </w:r>
          </w:p>
        </w:tc>
      </w:tr>
      <w:tr w:rsidR="0011555E">
        <w:trPr>
          <w:trHeight w:hRule="exact" w:val="48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60"/>
            </w:pPr>
            <w:r>
              <w:rPr>
                <w:rStyle w:val="8pt"/>
                <w:lang w:val="en-US"/>
              </w:rPr>
              <w:t xml:space="preserve">If </w:t>
            </w:r>
            <w:r>
              <w:rPr>
                <w:rStyle w:val="8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0020400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3708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Обеспечение проведения выборов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131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proofErr w:type="gramStart"/>
            <w:r>
              <w:rPr>
                <w:rStyle w:val="8pt"/>
              </w:rPr>
              <w:t>Избирательная компания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131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proofErr w:type="gramStart"/>
            <w:r>
              <w:rPr>
                <w:rStyle w:val="8pt"/>
              </w:rPr>
              <w:t>Избирательная компания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131</w:t>
            </w:r>
          </w:p>
        </w:tc>
      </w:tr>
      <w:tr w:rsidR="0011555E">
        <w:trPr>
          <w:trHeight w:hRule="exact" w:val="3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</w:t>
            </w:r>
            <w:proofErr w:type="gramStart"/>
            <w:r>
              <w:rPr>
                <w:rStyle w:val="8pt"/>
                <w:vertAlign w:val="superscript"/>
              </w:rPr>
              <w:t>7</w:t>
            </w:r>
            <w:proofErr w:type="gramEnd"/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131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Другие 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200</w:t>
            </w:r>
          </w:p>
        </w:tc>
      </w:tr>
      <w:tr w:rsidR="0011555E">
        <w:trPr>
          <w:trHeight w:hRule="exact" w:val="3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02" w:lineRule="exact"/>
              <w:jc w:val="center"/>
            </w:pPr>
            <w:r>
              <w:rPr>
                <w:rStyle w:val="8pt"/>
              </w:rPr>
              <w:t xml:space="preserve">Обеспечение приватизации проведение </w:t>
            </w:r>
            <w:proofErr w:type="spellStart"/>
            <w:r>
              <w:rPr>
                <w:rStyle w:val="8pt"/>
              </w:rPr>
              <w:t>поедпоолажнойодготовки</w:t>
            </w:r>
            <w:proofErr w:type="spellEnd"/>
            <w:r>
              <w:rPr>
                <w:rStyle w:val="8pt"/>
              </w:rPr>
              <w:t xml:space="preserve"> объектов </w:t>
            </w:r>
            <w:proofErr w:type="spellStart"/>
            <w:r>
              <w:rPr>
                <w:rStyle w:val="8pt"/>
              </w:rPr>
              <w:t>поиватизаиии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0022000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200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Обеспечение приватизации проведение </w:t>
            </w:r>
            <w:proofErr w:type="spellStart"/>
            <w:r>
              <w:rPr>
                <w:rStyle w:val="8pt"/>
              </w:rPr>
              <w:t>поелпоолажнойодготовки</w:t>
            </w:r>
            <w:proofErr w:type="spellEnd"/>
            <w:r>
              <w:rPr>
                <w:rStyle w:val="8pt"/>
              </w:rPr>
              <w:t xml:space="preserve"> объектов </w:t>
            </w:r>
            <w:proofErr w:type="spellStart"/>
            <w:r>
              <w:rPr>
                <w:rStyle w:val="8pt"/>
              </w:rPr>
              <w:t>поиватизаиии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200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200</w:t>
            </w:r>
          </w:p>
        </w:tc>
      </w:tr>
      <w:tr w:rsidR="0011555E">
        <w:trPr>
          <w:trHeight w:hRule="exact" w:val="36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Национальная оборона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460"/>
            </w:pPr>
            <w:r>
              <w:rPr>
                <w:rStyle w:val="8pt"/>
              </w:rPr>
              <w:t>Мобилизационная и вневойсковая подготовка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211" w:lineRule="exact"/>
              <w:jc w:val="center"/>
            </w:pPr>
            <w:r>
              <w:rPr>
                <w:rStyle w:val="8pt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Style w:val="8pt"/>
              </w:rPr>
              <w:t>теооитооиях</w:t>
            </w:r>
            <w:proofErr w:type="gramStart"/>
            <w:r>
              <w:rPr>
                <w:rStyle w:val="8pt"/>
              </w:rPr>
              <w:t>.г</w:t>
            </w:r>
            <w:proofErr w:type="gramEnd"/>
            <w:r>
              <w:rPr>
                <w:rStyle w:val="8pt"/>
              </w:rPr>
              <w:t>де</w:t>
            </w:r>
            <w:proofErr w:type="spellEnd"/>
            <w:r>
              <w:rPr>
                <w:rStyle w:val="8pt"/>
              </w:rPr>
              <w:t xml:space="preserve"> </w:t>
            </w:r>
            <w:r>
              <w:rPr>
                <w:rStyle w:val="6pt0"/>
              </w:rPr>
              <w:t xml:space="preserve">отсутствуют </w:t>
            </w:r>
            <w:proofErr w:type="spellStart"/>
            <w:r>
              <w:rPr>
                <w:rStyle w:val="8pt"/>
              </w:rPr>
              <w:t>воен.комиссаоиаты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Жилищно-коммунальное хозяйство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  <w:tr w:rsidR="0011555E">
        <w:trPr>
          <w:trHeight w:hRule="exact" w:val="3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Благоустройство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  <w:tr w:rsidR="0011555E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Благоустройство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6000000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  <w:tr w:rsidR="0011555E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Уличное освещение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  <w:tr w:rsidR="0011555E">
        <w:trPr>
          <w:trHeight w:hRule="exact" w:val="509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555E" w:rsidRDefault="00BC1B71">
            <w:pPr>
              <w:pStyle w:val="11"/>
              <w:framePr w:w="10670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</w:tbl>
    <w:p w:rsidR="0011555E" w:rsidRDefault="0011555E">
      <w:pPr>
        <w:rPr>
          <w:sz w:val="2"/>
          <w:szCs w:val="2"/>
        </w:rPr>
      </w:pPr>
    </w:p>
    <w:p w:rsidR="0011555E" w:rsidRDefault="0011555E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p w:rsidR="00FF4E48" w:rsidRDefault="00FF4E48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574"/>
        <w:gridCol w:w="912"/>
        <w:gridCol w:w="917"/>
        <w:gridCol w:w="1378"/>
        <w:gridCol w:w="1080"/>
        <w:gridCol w:w="1238"/>
      </w:tblGrid>
      <w:tr w:rsidR="00FF4E48" w:rsidRPr="00FF4E48" w:rsidTr="00FF4E48">
        <w:trPr>
          <w:trHeight w:hRule="exact"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13731</w:t>
            </w:r>
          </w:p>
        </w:tc>
      </w:tr>
      <w:tr w:rsidR="00FF4E48" w:rsidRPr="00FF4E48" w:rsidTr="00FF4E48">
        <w:trPr>
          <w:trHeight w:hRule="exact" w:val="4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13731</w:t>
            </w:r>
          </w:p>
        </w:tc>
      </w:tr>
      <w:tr w:rsidR="00FF4E48" w:rsidRPr="00FF4E48" w:rsidTr="00FF4E48">
        <w:trPr>
          <w:trHeight w:hRule="exact" w:val="4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2741</w:t>
            </w:r>
          </w:p>
        </w:tc>
      </w:tr>
      <w:tr w:rsidR="00FF4E48" w:rsidRPr="00FF4E48" w:rsidTr="00FF4E48">
        <w:trPr>
          <w:trHeight w:hRule="exact" w:val="4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2741</w:t>
            </w:r>
          </w:p>
        </w:tc>
      </w:tr>
      <w:tr w:rsidR="00FF4E48" w:rsidRPr="00FF4E48" w:rsidTr="00FF4E48">
        <w:trPr>
          <w:trHeight w:hRule="exact" w:val="4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Дошкольное 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Детские дошкольные муниципальные учреждения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F4E48" w:rsidRPr="00FF4E48" w:rsidTr="00FF4E48">
        <w:trPr>
          <w:trHeight w:hRule="exact"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Детские дошкольные муниципальные учреждения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F4E48" w:rsidRPr="00FF4E48" w:rsidTr="00FF4E48">
        <w:trPr>
          <w:trHeight w:hRule="exact" w:val="4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F4E48" w:rsidRPr="00FF4E48" w:rsidTr="00FF4E48">
        <w:trPr>
          <w:trHeight w:hRule="exact"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F4E48" w:rsidRPr="00FF4E48" w:rsidTr="00FF4E48">
        <w:trPr>
          <w:trHeight w:hRule="exact"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F4E48" w:rsidRPr="00FF4E48" w:rsidTr="00FF4E48">
        <w:trPr>
          <w:trHeight w:hRule="exact" w:val="4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  <w:p w:rsidR="00FF4E48" w:rsidRPr="00FF4E48" w:rsidRDefault="00FF4E48" w:rsidP="00FF4E48">
            <w:pPr>
              <w:spacing w:line="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pacing w:val="10"/>
                <w:sz w:val="8"/>
                <w:szCs w:val="8"/>
              </w:rPr>
              <w:t>- ' '' - * ‘ '•</w:t>
            </w:r>
          </w:p>
        </w:tc>
      </w:tr>
      <w:tr w:rsidR="00FF4E48" w:rsidRPr="00FF4E48" w:rsidTr="00FF4E48">
        <w:trPr>
          <w:trHeight w:hRule="exact"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Здравоохранение, физическая культура и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F4E48" w:rsidRPr="00FF4E48" w:rsidTr="00FF4E48">
        <w:trPr>
          <w:trHeight w:hRule="exact"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F4E48" w:rsidRPr="00FF4E48" w:rsidTr="00FF4E48">
        <w:trPr>
          <w:trHeight w:hRule="exact"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F4E48" w:rsidRPr="00FF4E48" w:rsidTr="00FF4E48">
        <w:trPr>
          <w:trHeight w:hRule="exact"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F4E48" w:rsidRPr="00FF4E48" w:rsidTr="00FF4E4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  <w:p w:rsidR="00FF4E48" w:rsidRPr="00FF4E48" w:rsidRDefault="00FF4E48" w:rsidP="00FF4E48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 Narrow" w:eastAsia="Arial Narrow" w:hAnsi="Arial Narrow" w:cs="Arial Narrow"/>
                <w:i/>
                <w:iCs/>
                <w:spacing w:val="-20"/>
                <w:sz w:val="15"/>
                <w:szCs w:val="15"/>
              </w:rPr>
              <w:t xml:space="preserve">ШШ </w:t>
            </w:r>
            <w:proofErr w:type="gramStart"/>
            <w:r w:rsidRPr="00FF4E48">
              <w:rPr>
                <w:rFonts w:ascii="Arial Narrow" w:eastAsia="Arial Narrow" w:hAnsi="Arial Narrow" w:cs="Arial Narrow"/>
                <w:i/>
                <w:iCs/>
                <w:spacing w:val="-20"/>
                <w:sz w:val="15"/>
                <w:szCs w:val="15"/>
              </w:rPr>
              <w:t>Ш</w:t>
            </w:r>
            <w:proofErr w:type="gramEnd"/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F4E48" w:rsidRPr="00FF4E48" w:rsidTr="00FF4E48">
        <w:trPr>
          <w:trHeight w:hRule="exact"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F4E48" w:rsidRPr="00FF4E48" w:rsidTr="00FF4E48">
        <w:trPr>
          <w:trHeight w:hRule="exact"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F4E48" w:rsidRPr="00FF4E48" w:rsidTr="00FF4E4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50" w:lineRule="exact"/>
              <w:ind w:left="1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pacing w:val="10"/>
                <w:sz w:val="8"/>
                <w:szCs w:val="8"/>
              </w:rPr>
              <w:t xml:space="preserve">"" </w:t>
            </w:r>
            <w:r w:rsidRPr="00FF4E48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F4E48" w:rsidRPr="00FF4E48" w:rsidTr="00FF4E48">
        <w:trPr>
          <w:trHeight w:hRule="exact" w:val="3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F4E48" w:rsidRPr="00FF4E48" w:rsidTr="00FF4E48">
        <w:trPr>
          <w:trHeight w:hRule="exact" w:val="3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F4E48" w:rsidRPr="00FF4E48" w:rsidTr="00FF4E48">
        <w:trPr>
          <w:trHeight w:hRule="exact" w:val="2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F4E48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F4E48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 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F4E48" w:rsidRPr="00FF4E48" w:rsidTr="00FF4E48">
        <w:trPr>
          <w:trHeight w:hRule="exact" w:val="7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F4E48" w:rsidRPr="00FF4E48" w:rsidTr="00FF4E48">
        <w:trPr>
          <w:trHeight w:hRule="exact" w:val="4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pacing w:val="20"/>
                <w:sz w:val="8"/>
                <w:szCs w:val="8"/>
              </w:rPr>
              <w:t xml:space="preserve">Г" </w:t>
            </w:r>
            <w:r w:rsidRPr="00FF4E48">
              <w:rPr>
                <w:rFonts w:ascii="Arial" w:eastAsia="Arial" w:hAnsi="Arial" w:cs="Arial"/>
                <w:spacing w:val="10"/>
                <w:sz w:val="8"/>
                <w:szCs w:val="8"/>
              </w:rPr>
              <w:t xml:space="preserve">■ </w:t>
            </w:r>
            <w:r w:rsidRPr="00FF4E48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tabs>
                <w:tab w:val="left" w:leader="dot" w:pos="418"/>
              </w:tabs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 xml:space="preserve">04 </w:t>
            </w:r>
            <w:r w:rsidRPr="00FF4E48">
              <w:rPr>
                <w:rFonts w:ascii="Arial" w:eastAsia="Arial" w:hAnsi="Arial" w:cs="Arial"/>
                <w:sz w:val="16"/>
                <w:szCs w:val="16"/>
              </w:rPr>
              <w:tab/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</w:tbl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tbl>
      <w:tblPr>
        <w:tblpPr w:leftFromText="180" w:rightFromText="180" w:vertAnchor="text" w:horzAnchor="margin" w:tblpY="-395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36"/>
        <w:gridCol w:w="907"/>
        <w:gridCol w:w="917"/>
        <w:gridCol w:w="1382"/>
        <w:gridCol w:w="1075"/>
        <w:gridCol w:w="1234"/>
      </w:tblGrid>
      <w:tr w:rsidR="00FF4E48" w:rsidRPr="00FF4E48" w:rsidTr="0049519D">
        <w:trPr>
          <w:trHeight w:hRule="exact" w:val="509"/>
        </w:trPr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Всего расходов по бюджету сельского поселения Тимофеевка: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E48" w:rsidRPr="00FF4E48" w:rsidRDefault="00FF4E48" w:rsidP="00FF4E48">
            <w:pPr>
              <w:spacing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4E4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26191</w:t>
            </w:r>
          </w:p>
        </w:tc>
      </w:tr>
    </w:tbl>
    <w:p w:rsidR="00FF4E48" w:rsidRDefault="00FF4E48" w:rsidP="00FF4E48">
      <w:pPr>
        <w:rPr>
          <w:sz w:val="2"/>
          <w:szCs w:val="2"/>
        </w:rPr>
      </w:pPr>
      <w:bookmarkStart w:id="1" w:name="_GoBack"/>
      <w:bookmarkEnd w:id="1"/>
    </w:p>
    <w:p w:rsidR="00FF4E48" w:rsidRDefault="00FF4E48" w:rsidP="00FF4E48">
      <w:pPr>
        <w:rPr>
          <w:sz w:val="2"/>
          <w:szCs w:val="2"/>
        </w:rPr>
      </w:pPr>
    </w:p>
    <w:p w:rsidR="00FF4E48" w:rsidRDefault="00FF4E48" w:rsidP="00FF4E48">
      <w:pPr>
        <w:rPr>
          <w:sz w:val="2"/>
          <w:szCs w:val="2"/>
        </w:rPr>
      </w:pPr>
    </w:p>
    <w:sectPr w:rsidR="00FF4E48">
      <w:type w:val="continuous"/>
      <w:pgSz w:w="11909" w:h="16838"/>
      <w:pgMar w:top="692" w:right="545" w:bottom="654" w:left="5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05" w:rsidRDefault="005D5105">
      <w:r>
        <w:separator/>
      </w:r>
    </w:p>
  </w:endnote>
  <w:endnote w:type="continuationSeparator" w:id="0">
    <w:p w:rsidR="005D5105" w:rsidRDefault="005D5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05" w:rsidRDefault="005D5105"/>
  </w:footnote>
  <w:footnote w:type="continuationSeparator" w:id="0">
    <w:p w:rsidR="005D5105" w:rsidRDefault="005D51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1555E"/>
    <w:rsid w:val="0011555E"/>
    <w:rsid w:val="005D5105"/>
    <w:rsid w:val="009F34D2"/>
    <w:rsid w:val="00BC1B71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1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pt">
    <w:name w:val="Основной текст + 8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6pt">
    <w:name w:val="Основной текст + 6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6pt0">
    <w:name w:val="Основной текст + 6 pt;Малые прописные"/>
    <w:basedOn w:val="a4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outlineLvl w:val="0"/>
    </w:pPr>
    <w:rPr>
      <w:rFonts w:ascii="Tahoma" w:eastAsia="Tahoma" w:hAnsi="Tahoma" w:cs="Tahoma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206" w:lineRule="exact"/>
    </w:pPr>
    <w:rPr>
      <w:rFonts w:ascii="Tahoma" w:eastAsia="Tahoma" w:hAnsi="Tahoma" w:cs="Tahoma"/>
      <w:sz w:val="16"/>
      <w:szCs w:val="1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line="250" w:lineRule="exact"/>
    </w:pPr>
    <w:rPr>
      <w:rFonts w:ascii="Tahoma" w:eastAsia="Tahoma" w:hAnsi="Tahoma" w:cs="Tahoma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  <w:jc w:val="both"/>
    </w:pPr>
    <w:rPr>
      <w:rFonts w:ascii="Tahoma" w:eastAsia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2013-03-23T14:23:00Z</dcterms:created>
  <dcterms:modified xsi:type="dcterms:W3CDTF">2013-04-10T09:16:00Z</dcterms:modified>
</cp:coreProperties>
</file>