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B3B" w:rsidRDefault="00F26F96">
      <w:pPr>
        <w:pStyle w:val="20"/>
        <w:shd w:val="clear" w:color="auto" w:fill="auto"/>
        <w:spacing w:after="763" w:line="110" w:lineRule="exact"/>
        <w:ind w:left="7000"/>
      </w:pPr>
      <w:bookmarkStart w:id="0" w:name="_GoBack"/>
      <w:bookmarkEnd w:id="0"/>
      <w:r>
        <w:t>Страница 1 из 1</w:t>
      </w:r>
    </w:p>
    <w:p w:rsidR="00530B3B" w:rsidRDefault="00F26F96">
      <w:pPr>
        <w:pStyle w:val="10"/>
        <w:keepNext/>
        <w:keepLines/>
        <w:shd w:val="clear" w:color="auto" w:fill="auto"/>
        <w:spacing w:before="0" w:after="212" w:line="150" w:lineRule="exact"/>
        <w:ind w:left="100"/>
      </w:pPr>
      <w:bookmarkStart w:id="1" w:name="bookmark0"/>
      <w:r>
        <w:t>Кассовый план исполнения бюджета от 10.11.2011г.</w:t>
      </w:r>
      <w:bookmarkEnd w:id="1"/>
    </w:p>
    <w:p w:rsidR="00530B3B" w:rsidRDefault="00F26F96">
      <w:pPr>
        <w:pStyle w:val="22"/>
        <w:keepNext/>
        <w:keepLines/>
        <w:shd w:val="clear" w:color="auto" w:fill="auto"/>
        <w:spacing w:before="0" w:after="222" w:line="130" w:lineRule="exact"/>
        <w:ind w:left="200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.05pt;margin-top:1.45pt;width:58.4pt;height:4.2pt;z-index:-125829376;mso-wrap-distance-left:5pt;mso-wrap-distance-right:5pt;mso-wrap-distance-bottom:15.75pt;mso-position-horizontal-relative:margin" filled="f" stroked="f">
            <v:textbox style="mso-fit-shape-to-text:t" inset="0,0,0,0">
              <w:txbxContent>
                <w:p w:rsidR="00530B3B" w:rsidRDefault="00F26F96">
                  <w:pPr>
                    <w:pStyle w:val="24"/>
                    <w:shd w:val="clear" w:color="auto" w:fill="auto"/>
                    <w:spacing w:before="0" w:line="80" w:lineRule="exact"/>
                  </w:pPr>
                  <w:r>
                    <w:rPr>
                      <w:rStyle w:val="Exact"/>
                    </w:rPr>
                    <w:t>Наименование бюджета:</w:t>
                  </w:r>
                </w:p>
              </w:txbxContent>
            </v:textbox>
            <w10:wrap type="square" anchorx="margin"/>
          </v:shape>
        </w:pict>
      </w:r>
      <w:bookmarkStart w:id="2" w:name="bookmark1"/>
      <w:r>
        <w:rPr>
          <w:rStyle w:val="23"/>
        </w:rPr>
        <w:t>Бюджет сельского поселения Тимофеевк</w:t>
      </w:r>
      <w:r>
        <w:t>а муниципального района Ставропольский</w:t>
      </w:r>
      <w:bookmarkEnd w:id="2"/>
    </w:p>
    <w:p w:rsidR="00530B3B" w:rsidRDefault="00F26F96">
      <w:pPr>
        <w:pStyle w:val="24"/>
        <w:shd w:val="clear" w:color="auto" w:fill="auto"/>
        <w:spacing w:before="0" w:line="80" w:lineRule="exact"/>
      </w:pPr>
      <w:r>
        <w:t xml:space="preserve">Единицы измерения: </w:t>
      </w:r>
      <w:proofErr w:type="spellStart"/>
      <w:r>
        <w:t>руб</w:t>
      </w:r>
      <w:proofErr w:type="spellEnd"/>
      <w:r>
        <w:t>,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1"/>
        <w:gridCol w:w="1378"/>
        <w:gridCol w:w="499"/>
        <w:gridCol w:w="835"/>
        <w:gridCol w:w="816"/>
        <w:gridCol w:w="826"/>
        <w:gridCol w:w="773"/>
        <w:gridCol w:w="797"/>
        <w:gridCol w:w="768"/>
        <w:gridCol w:w="816"/>
        <w:gridCol w:w="754"/>
        <w:gridCol w:w="826"/>
        <w:gridCol w:w="782"/>
        <w:gridCol w:w="797"/>
        <w:gridCol w:w="773"/>
        <w:gridCol w:w="869"/>
      </w:tblGrid>
      <w:tr w:rsidR="00530B3B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25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120" w:lineRule="exact"/>
              <w:jc w:val="center"/>
            </w:pPr>
            <w:r>
              <w:rPr>
                <w:rStyle w:val="11"/>
              </w:rPr>
              <w:t>Главный распорядитель (главный администратор) бюджета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120" w:lineRule="exact"/>
              <w:jc w:val="both"/>
            </w:pPr>
            <w:r>
              <w:rPr>
                <w:rStyle w:val="11"/>
              </w:rPr>
              <w:t xml:space="preserve">Коды </w:t>
            </w:r>
            <w:r>
              <w:rPr>
                <w:rStyle w:val="11"/>
              </w:rPr>
              <w:t>бюджетной классификации</w:t>
            </w:r>
          </w:p>
        </w:tc>
        <w:tc>
          <w:tcPr>
            <w:tcW w:w="49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jc w:val="center"/>
            </w:pPr>
            <w:r>
              <w:rPr>
                <w:rStyle w:val="11"/>
              </w:rPr>
              <w:t>Тип</w:t>
            </w:r>
          </w:p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ind w:left="120"/>
            </w:pPr>
            <w:r>
              <w:rPr>
                <w:rStyle w:val="11"/>
              </w:rPr>
              <w:t>средств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120" w:lineRule="exact"/>
              <w:jc w:val="both"/>
            </w:pPr>
            <w:r>
              <w:rPr>
                <w:rStyle w:val="11"/>
              </w:rPr>
              <w:t>Сумма на год, всего</w:t>
            </w:r>
          </w:p>
        </w:tc>
        <w:tc>
          <w:tcPr>
            <w:tcW w:w="9597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110" w:lineRule="exact"/>
              <w:jc w:val="center"/>
            </w:pPr>
            <w:r>
              <w:rPr>
                <w:rStyle w:val="55pt"/>
              </w:rPr>
              <w:t>В том числе</w:t>
            </w:r>
          </w:p>
        </w:tc>
      </w:tr>
      <w:tr w:rsidR="00530B3B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25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</w:pPr>
          </w:p>
        </w:tc>
        <w:tc>
          <w:tcPr>
            <w:tcW w:w="137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</w:pPr>
          </w:p>
        </w:tc>
        <w:tc>
          <w:tcPr>
            <w:tcW w:w="49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</w:pPr>
          </w:p>
        </w:tc>
        <w:tc>
          <w:tcPr>
            <w:tcW w:w="83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jc w:val="center"/>
            </w:pPr>
            <w:r>
              <w:rPr>
                <w:rStyle w:val="11"/>
              </w:rPr>
              <w:t>Январь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jc w:val="center"/>
            </w:pPr>
            <w:r>
              <w:rPr>
                <w:rStyle w:val="11"/>
              </w:rPr>
              <w:t>Февраль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jc w:val="center"/>
            </w:pPr>
            <w:r>
              <w:rPr>
                <w:rStyle w:val="11"/>
              </w:rPr>
              <w:t>Март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jc w:val="center"/>
            </w:pPr>
            <w:r>
              <w:rPr>
                <w:rStyle w:val="11"/>
              </w:rPr>
              <w:t>Апрель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jc w:val="center"/>
            </w:pPr>
            <w:r>
              <w:rPr>
                <w:rStyle w:val="11"/>
              </w:rPr>
              <w:t>Май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jc w:val="center"/>
            </w:pPr>
            <w:r>
              <w:rPr>
                <w:rStyle w:val="11"/>
              </w:rPr>
              <w:t>Июнь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jc w:val="center"/>
            </w:pPr>
            <w:r>
              <w:rPr>
                <w:rStyle w:val="11"/>
              </w:rPr>
              <w:t>Июль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jc w:val="center"/>
            </w:pPr>
            <w:r>
              <w:rPr>
                <w:rStyle w:val="11"/>
              </w:rPr>
              <w:t>Август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jc w:val="center"/>
            </w:pPr>
            <w:r>
              <w:rPr>
                <w:rStyle w:val="11"/>
              </w:rPr>
              <w:t>Сентябрь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jc w:val="center"/>
            </w:pPr>
            <w:r>
              <w:rPr>
                <w:rStyle w:val="11"/>
              </w:rPr>
              <w:t>Октябрь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jc w:val="center"/>
            </w:pPr>
            <w:r>
              <w:rPr>
                <w:rStyle w:val="11"/>
              </w:rPr>
              <w:t>Ноябрь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jc w:val="center"/>
            </w:pPr>
            <w:r>
              <w:rPr>
                <w:rStyle w:val="11"/>
              </w:rPr>
              <w:t>Декабрь</w:t>
            </w:r>
          </w:p>
        </w:tc>
      </w:tr>
      <w:tr w:rsidR="00530B3B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ind w:left="40"/>
            </w:pPr>
            <w:r>
              <w:rPr>
                <w:rStyle w:val="11"/>
              </w:rPr>
              <w:t>Федеральная налоговая служба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ind w:left="40"/>
            </w:pPr>
            <w:r>
              <w:rPr>
                <w:rStyle w:val="11"/>
              </w:rPr>
              <w:t>182 1 01 02 010 01 1000 110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ind w:left="120"/>
            </w:pPr>
            <w:r>
              <w:rPr>
                <w:rStyle w:val="11"/>
              </w:rPr>
              <w:t>01.00.00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ind w:right="60"/>
              <w:jc w:val="right"/>
            </w:pPr>
            <w:r>
              <w:rPr>
                <w:rStyle w:val="11"/>
              </w:rPr>
              <w:t>50 000,00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jc w:val="center"/>
            </w:pPr>
            <w:r>
              <w:rPr>
                <w:rStyle w:val="11"/>
              </w:rPr>
              <w:t>50 000,00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30B3B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ind w:left="40"/>
            </w:pPr>
            <w:r>
              <w:rPr>
                <w:rStyle w:val="11"/>
              </w:rPr>
              <w:t>Федеральная налоговая служба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ind w:left="40"/>
            </w:pPr>
            <w:r>
              <w:rPr>
                <w:rStyle w:val="11"/>
              </w:rPr>
              <w:t>182 1 06 06 01310 1000 110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ind w:left="120"/>
            </w:pPr>
            <w:r>
              <w:rPr>
                <w:rStyle w:val="11"/>
              </w:rPr>
              <w:t>01.00.00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ind w:right="60"/>
              <w:jc w:val="right"/>
            </w:pPr>
            <w:r>
              <w:rPr>
                <w:rStyle w:val="11"/>
              </w:rPr>
              <w:t>500 000,00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jc w:val="center"/>
            </w:pPr>
            <w:r>
              <w:rPr>
                <w:rStyle w:val="11"/>
              </w:rPr>
              <w:t>500 000,00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30B3B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ind w:left="40"/>
            </w:pPr>
            <w:r>
              <w:rPr>
                <w:rStyle w:val="11"/>
              </w:rPr>
              <w:t>Федеральная налоговая служба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ind w:left="40"/>
            </w:pPr>
            <w:r>
              <w:rPr>
                <w:rStyle w:val="11"/>
              </w:rPr>
              <w:t>182 1 06 06 023 10 1000 110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ind w:left="120"/>
            </w:pPr>
            <w:r>
              <w:rPr>
                <w:rStyle w:val="11"/>
              </w:rPr>
              <w:t>01.00.00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ind w:right="60"/>
              <w:jc w:val="right"/>
            </w:pPr>
            <w:r>
              <w:rPr>
                <w:rStyle w:val="11"/>
              </w:rPr>
              <w:t>3 000 000,00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jc w:val="center"/>
            </w:pPr>
            <w:r>
              <w:rPr>
                <w:rStyle w:val="11"/>
              </w:rPr>
              <w:t>3 000 000,00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30B3B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37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ind w:left="40"/>
            </w:pPr>
            <w:r>
              <w:rPr>
                <w:rStyle w:val="11"/>
              </w:rPr>
              <w:t>Итого по главному распорядител</w:t>
            </w:r>
            <w:proofErr w:type="gramStart"/>
            <w:r>
              <w:rPr>
                <w:rStyle w:val="11"/>
              </w:rPr>
              <w:t>ю(</w:t>
            </w:r>
            <w:proofErr w:type="gramEnd"/>
            <w:r>
              <w:rPr>
                <w:rStyle w:val="11"/>
              </w:rPr>
              <w:t xml:space="preserve">главному </w:t>
            </w:r>
            <w:r>
              <w:rPr>
                <w:rStyle w:val="11"/>
              </w:rPr>
              <w:t>администратору):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ind w:right="60"/>
              <w:jc w:val="right"/>
            </w:pPr>
            <w:r>
              <w:rPr>
                <w:rStyle w:val="11"/>
              </w:rPr>
              <w:t>3 550 000,00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jc w:val="center"/>
            </w:pPr>
            <w:r>
              <w:rPr>
                <w:rStyle w:val="11"/>
              </w:rPr>
              <w:t>3 550 000,00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30B3B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25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ind w:right="60"/>
              <w:jc w:val="right"/>
            </w:pPr>
            <w:r>
              <w:rPr>
                <w:rStyle w:val="11"/>
              </w:rPr>
              <w:t>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30B3B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43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110" w:lineRule="exact"/>
              <w:ind w:left="40"/>
            </w:pPr>
            <w:r>
              <w:rPr>
                <w:rStyle w:val="55pt"/>
              </w:rPr>
              <w:t>итого доходов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ind w:right="60"/>
              <w:jc w:val="right"/>
            </w:pPr>
            <w:r>
              <w:rPr>
                <w:rStyle w:val="11"/>
              </w:rPr>
              <w:t>3 550 000,00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30B3B" w:rsidRDefault="00F26F96">
            <w:pPr>
              <w:pStyle w:val="24"/>
              <w:framePr w:w="14808" w:wrap="notBeside" w:vAnchor="text" w:hAnchor="text" w:xAlign="center" w:y="1"/>
              <w:shd w:val="clear" w:color="auto" w:fill="auto"/>
              <w:spacing w:before="0" w:line="80" w:lineRule="exact"/>
              <w:jc w:val="center"/>
            </w:pPr>
            <w:r>
              <w:rPr>
                <w:rStyle w:val="11"/>
              </w:rPr>
              <w:t>3 550 000,00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30B3B" w:rsidRDefault="00530B3B">
            <w:pPr>
              <w:framePr w:w="14808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30B3B" w:rsidRDefault="00530B3B">
      <w:pPr>
        <w:rPr>
          <w:sz w:val="2"/>
          <w:szCs w:val="2"/>
        </w:rPr>
      </w:pPr>
    </w:p>
    <w:p w:rsidR="00530B3B" w:rsidRDefault="00530B3B">
      <w:pPr>
        <w:rPr>
          <w:sz w:val="2"/>
          <w:szCs w:val="2"/>
        </w:rPr>
        <w:sectPr w:rsidR="00530B3B">
          <w:type w:val="continuous"/>
          <w:pgSz w:w="16838" w:h="16834" w:orient="landscape"/>
          <w:pgMar w:top="5627" w:right="614" w:bottom="5617" w:left="648" w:header="0" w:footer="3" w:gutter="0"/>
          <w:cols w:space="720"/>
          <w:noEndnote/>
          <w:docGrid w:linePitch="360"/>
        </w:sectPr>
      </w:pPr>
    </w:p>
    <w:p w:rsidR="00530B3B" w:rsidRDefault="00530B3B">
      <w:pPr>
        <w:spacing w:before="104" w:after="104" w:line="240" w:lineRule="exact"/>
        <w:rPr>
          <w:sz w:val="19"/>
          <w:szCs w:val="19"/>
        </w:rPr>
      </w:pPr>
    </w:p>
    <w:p w:rsidR="00530B3B" w:rsidRDefault="00530B3B">
      <w:pPr>
        <w:rPr>
          <w:sz w:val="2"/>
          <w:szCs w:val="2"/>
        </w:rPr>
        <w:sectPr w:rsidR="00530B3B">
          <w:type w:val="continuous"/>
          <w:pgSz w:w="16838" w:h="16834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p w:rsidR="00530B3B" w:rsidRDefault="00F26F96">
      <w:pPr>
        <w:pStyle w:val="30"/>
        <w:keepNext/>
        <w:keepLines/>
        <w:shd w:val="clear" w:color="auto" w:fill="auto"/>
        <w:tabs>
          <w:tab w:val="left" w:leader="underscore" w:pos="3202"/>
        </w:tabs>
        <w:ind w:right="220"/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70.4pt;margin-top:236.55pt;width:56.15pt;height:26.9pt;z-index:-125829375;mso-wrap-distance-left:5pt;mso-wrap-distance-right:5pt;mso-position-horizontal-relative:margin;mso-position-vertical-relative:margin" wrapcoords="0 0 21600 0 21600 21600 0 21600 0 0">
            <v:imagedata r:id="rId7" o:title="image1"/>
            <w10:wrap type="tight" anchorx="margin" anchory="margin"/>
          </v:shape>
        </w:pict>
      </w:r>
      <w:r>
        <w:pict>
          <v:shape id="_x0000_s1028" type="#_x0000_t202" style="position:absolute;left:0;text-align:left;margin-left:213.05pt;margin-top:0;width:39.9pt;height:5.65pt;z-index:-125829374;mso-wrap-distance-left:5pt;mso-wrap-distance-right:5pt;mso-position-horizontal-relative:margin" filled="f" stroked="f">
            <v:textbox style="mso-fit-shape-to-text:t" inset="0,0,0,0">
              <w:txbxContent>
                <w:p w:rsidR="00530B3B" w:rsidRDefault="00F26F96">
                  <w:pPr>
                    <w:pStyle w:val="20"/>
                    <w:shd w:val="clear" w:color="auto" w:fill="auto"/>
                    <w:spacing w:after="0" w:line="110" w:lineRule="exact"/>
                    <w:ind w:left="100"/>
                  </w:pPr>
                  <w:proofErr w:type="spellStart"/>
                  <w:r>
                    <w:rPr>
                      <w:rStyle w:val="2Exact"/>
                      <w:spacing w:val="0"/>
                    </w:rPr>
                    <w:t>А.Н.Сорокин</w:t>
                  </w:r>
                  <w:proofErr w:type="spellEnd"/>
                </w:p>
              </w:txbxContent>
            </v:textbox>
            <w10:wrap type="square" anchorx="margin"/>
          </v:shape>
        </w:pict>
      </w:r>
      <w:r>
        <w:pict>
          <v:shape id="_x0000_s1029" type="#_x0000_t202" style="position:absolute;left:0;text-align:left;margin-left:171.6pt;margin-top:20.8pt;width:41.5pt;height:5.5pt;z-index:-125829373;mso-wrap-distance-left:5pt;mso-wrap-distance-right:5pt;mso-position-horizontal-relative:margin" filled="f" stroked="f">
            <v:textbox style="mso-fit-shape-to-text:t" inset="0,0,0,0">
              <w:txbxContent>
                <w:p w:rsidR="00530B3B" w:rsidRDefault="00F26F96">
                  <w:pPr>
                    <w:pStyle w:val="20"/>
                    <w:shd w:val="clear" w:color="auto" w:fill="auto"/>
                    <w:spacing w:after="0" w:line="110" w:lineRule="exact"/>
                  </w:pPr>
                  <w:r>
                    <w:rPr>
                      <w:rStyle w:val="2Exact"/>
                      <w:spacing w:val="0"/>
                    </w:rPr>
                    <w:t>Т. Н. Романова</w:t>
                  </w:r>
                </w:p>
              </w:txbxContent>
            </v:textbox>
            <w10:wrap type="square" anchorx="margin"/>
          </v:shape>
        </w:pict>
      </w:r>
      <w:bookmarkStart w:id="3" w:name="bookmark2"/>
      <w:r>
        <w:t xml:space="preserve">Глава администрации сельского поселения Тимофеевка Главный специалист - бухгалтер </w:t>
      </w:r>
      <w:r>
        <w:tab/>
      </w:r>
      <w:bookmarkEnd w:id="3"/>
    </w:p>
    <w:sectPr w:rsidR="00530B3B">
      <w:type w:val="continuous"/>
      <w:pgSz w:w="16838" w:h="16834" w:orient="landscape"/>
      <w:pgMar w:top="5657" w:right="12148" w:bottom="5647" w:left="130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F96" w:rsidRDefault="00F26F96">
      <w:r>
        <w:separator/>
      </w:r>
    </w:p>
  </w:endnote>
  <w:endnote w:type="continuationSeparator" w:id="0">
    <w:p w:rsidR="00F26F96" w:rsidRDefault="00F26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F96" w:rsidRDefault="00F26F96"/>
  </w:footnote>
  <w:footnote w:type="continuationSeparator" w:id="0">
    <w:p w:rsidR="00F26F96" w:rsidRDefault="00F26F9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30B3B"/>
    <w:rsid w:val="00327C23"/>
    <w:rsid w:val="00530B3B"/>
    <w:rsid w:val="00F26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ahoma" w:eastAsia="Tahoma" w:hAnsi="Tahoma" w:cs="Tahoma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2">
    <w:name w:val="Основной текст (2)_"/>
    <w:basedOn w:val="a0"/>
    <w:link w:val="20"/>
    <w:rPr>
      <w:rFonts w:ascii="Tahoma" w:eastAsia="Tahoma" w:hAnsi="Tahoma" w:cs="Tahoma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1">
    <w:name w:val="Заголовок №1_"/>
    <w:basedOn w:val="a0"/>
    <w:link w:val="10"/>
    <w:rPr>
      <w:rFonts w:ascii="Tahoma" w:eastAsia="Tahoma" w:hAnsi="Tahoma" w:cs="Tahoma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21">
    <w:name w:val="Заголовок №2_"/>
    <w:basedOn w:val="a0"/>
    <w:link w:val="22"/>
    <w:rPr>
      <w:rFonts w:ascii="Tahoma" w:eastAsia="Tahoma" w:hAnsi="Tahoma" w:cs="Tahoma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3">
    <w:name w:val="Заголовок №2"/>
    <w:basedOn w:val="21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single"/>
      <w:lang w:val="ru-RU"/>
    </w:rPr>
  </w:style>
  <w:style w:type="character" w:customStyle="1" w:styleId="a4">
    <w:name w:val="Основной текст_"/>
    <w:basedOn w:val="a0"/>
    <w:link w:val="24"/>
    <w:rPr>
      <w:rFonts w:ascii="Tahoma" w:eastAsia="Tahoma" w:hAnsi="Tahoma" w:cs="Tahoma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11">
    <w:name w:val="Основной текст1"/>
    <w:basedOn w:val="a4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55pt">
    <w:name w:val="Основной текст + 5;5 pt"/>
    <w:basedOn w:val="a4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/>
    </w:rPr>
  </w:style>
  <w:style w:type="character" w:customStyle="1" w:styleId="2Exact">
    <w:name w:val="Основной текст (2) Exact"/>
    <w:basedOn w:val="a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-1"/>
      <w:sz w:val="11"/>
      <w:szCs w:val="11"/>
      <w:u w:val="none"/>
    </w:rPr>
  </w:style>
  <w:style w:type="character" w:customStyle="1" w:styleId="3">
    <w:name w:val="Заголовок №3_"/>
    <w:basedOn w:val="a0"/>
    <w:link w:val="30"/>
    <w:rPr>
      <w:rFonts w:ascii="Tahoma" w:eastAsia="Tahoma" w:hAnsi="Tahoma" w:cs="Tahoma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24">
    <w:name w:val="Основной текст2"/>
    <w:basedOn w:val="a"/>
    <w:link w:val="a4"/>
    <w:pPr>
      <w:shd w:val="clear" w:color="auto" w:fill="FFFFFF"/>
      <w:spacing w:before="240" w:line="0" w:lineRule="atLeast"/>
    </w:pPr>
    <w:rPr>
      <w:rFonts w:ascii="Tahoma" w:eastAsia="Tahoma" w:hAnsi="Tahoma" w:cs="Tahoma"/>
      <w:sz w:val="8"/>
      <w:szCs w:val="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780" w:line="0" w:lineRule="atLeast"/>
    </w:pPr>
    <w:rPr>
      <w:rFonts w:ascii="Tahoma" w:eastAsia="Tahoma" w:hAnsi="Tahoma" w:cs="Tahoma"/>
      <w:sz w:val="11"/>
      <w:szCs w:val="1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80" w:after="240" w:line="0" w:lineRule="atLeast"/>
      <w:jc w:val="center"/>
      <w:outlineLvl w:val="0"/>
    </w:pPr>
    <w:rPr>
      <w:rFonts w:ascii="Tahoma" w:eastAsia="Tahoma" w:hAnsi="Tahoma" w:cs="Tahoma"/>
      <w:b/>
      <w:bCs/>
      <w:sz w:val="15"/>
      <w:szCs w:val="15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240" w:after="240" w:line="0" w:lineRule="atLeast"/>
      <w:outlineLvl w:val="1"/>
    </w:pPr>
    <w:rPr>
      <w:rFonts w:ascii="Tahoma" w:eastAsia="Tahoma" w:hAnsi="Tahoma" w:cs="Tahoma"/>
      <w:sz w:val="13"/>
      <w:szCs w:val="13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line="413" w:lineRule="exact"/>
      <w:jc w:val="both"/>
      <w:outlineLvl w:val="2"/>
    </w:pPr>
    <w:rPr>
      <w:rFonts w:ascii="Tahoma" w:eastAsia="Tahoma" w:hAnsi="Tahoma" w:cs="Tahoma"/>
      <w:sz w:val="11"/>
      <w:szCs w:val="1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2013-03-27T07:21:00Z</dcterms:created>
  <dcterms:modified xsi:type="dcterms:W3CDTF">2013-03-27T07:22:00Z</dcterms:modified>
</cp:coreProperties>
</file>