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9E4" w:rsidRDefault="00413CFF">
      <w:pPr>
        <w:pStyle w:val="2"/>
        <w:shd w:val="clear" w:color="auto" w:fill="auto"/>
        <w:ind w:left="5740"/>
      </w:pPr>
      <w:r>
        <w:t>Приложение №2</w:t>
      </w:r>
    </w:p>
    <w:p w:rsidR="002639E4" w:rsidRDefault="00413CFF">
      <w:pPr>
        <w:pStyle w:val="2"/>
        <w:shd w:val="clear" w:color="auto" w:fill="auto"/>
        <w:spacing w:after="730"/>
        <w:ind w:left="5740" w:right="140"/>
      </w:pPr>
      <w:r>
        <w:t xml:space="preserve">к Решению Собрания Представителей сельского поселения </w:t>
      </w:r>
      <w:r w:rsidR="00644FBC">
        <w:t>Тимофеевка</w:t>
      </w:r>
      <w:r>
        <w:t xml:space="preserve"> муниципального района Ставропольский Самарской области от 29.12.11г. №25</w:t>
      </w:r>
    </w:p>
    <w:p w:rsidR="002639E4" w:rsidRDefault="00413CFF">
      <w:pPr>
        <w:pStyle w:val="10"/>
        <w:keepNext/>
        <w:keepLines/>
        <w:shd w:val="clear" w:color="auto" w:fill="auto"/>
        <w:spacing w:before="0" w:after="973"/>
        <w:ind w:left="300"/>
      </w:pPr>
      <w:bookmarkStart w:id="0" w:name="bookmark0"/>
      <w:r>
        <w:t xml:space="preserve">Источники финансирования дефицита бюджета сельского поселения Тимофеевка </w:t>
      </w:r>
      <w:bookmarkStart w:id="1" w:name="_GoBack"/>
      <w:bookmarkEnd w:id="1"/>
      <w:r>
        <w:t xml:space="preserve">муниципального района </w:t>
      </w:r>
      <w:r>
        <w:t>Ставропольский Самарской области на 2011 год.</w:t>
      </w:r>
      <w:bookmarkEnd w:id="0"/>
    </w:p>
    <w:p w:rsidR="002639E4" w:rsidRDefault="00413CFF">
      <w:pPr>
        <w:pStyle w:val="a6"/>
        <w:framePr w:w="7190" w:wrap="notBeside" w:vAnchor="text" w:hAnchor="text" w:y="1"/>
        <w:shd w:val="clear" w:color="auto" w:fill="auto"/>
        <w:spacing w:line="15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1"/>
        <w:gridCol w:w="3331"/>
        <w:gridCol w:w="1488"/>
      </w:tblGrid>
      <w:tr w:rsidR="002639E4" w:rsidTr="00644FBC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11"/>
              </w:rPr>
              <w:t>Код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11"/>
              </w:rPr>
              <w:t>Наименование источника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92" w:lineRule="exact"/>
              <w:ind w:left="400"/>
            </w:pPr>
            <w:r>
              <w:rPr>
                <w:rStyle w:val="11"/>
              </w:rPr>
              <w:t>сумма на 2011 год</w:t>
            </w:r>
          </w:p>
        </w:tc>
      </w:tr>
      <w:tr w:rsidR="002639E4" w:rsidTr="00644FBC">
        <w:tblPrEx>
          <w:tblCellMar>
            <w:top w:w="0" w:type="dxa"/>
            <w:bottom w:w="0" w:type="dxa"/>
          </w:tblCellMar>
        </w:tblPrEx>
        <w:trPr>
          <w:trHeight w:hRule="exact" w:val="1094"/>
        </w:trPr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11"/>
              </w:rPr>
              <w:t>455 01 05 00 00 00 0000 000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202" w:lineRule="exact"/>
              <w:ind w:left="40"/>
            </w:pPr>
            <w:r>
              <w:rPr>
                <w:rStyle w:val="11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90" w:lineRule="exact"/>
              <w:ind w:left="780"/>
            </w:pPr>
            <w:r>
              <w:rPr>
                <w:rStyle w:val="95pt"/>
              </w:rPr>
              <w:t>713</w:t>
            </w:r>
          </w:p>
        </w:tc>
      </w:tr>
      <w:tr w:rsidR="002639E4" w:rsidTr="00644FBC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11"/>
              </w:rPr>
              <w:t xml:space="preserve">Увеличение прочих остатков </w:t>
            </w:r>
            <w:r>
              <w:rPr>
                <w:rStyle w:val="11"/>
              </w:rPr>
              <w:t>денежных средств бюджета сельского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80" w:lineRule="exact"/>
              <w:ind w:right="320"/>
              <w:jc w:val="right"/>
            </w:pPr>
            <w:r>
              <w:rPr>
                <w:rStyle w:val="9pt"/>
              </w:rPr>
              <w:t>31</w:t>
            </w:r>
            <w:r>
              <w:rPr>
                <w:rStyle w:val="9pt0"/>
              </w:rPr>
              <w:t xml:space="preserve"> </w:t>
            </w:r>
            <w:r>
              <w:rPr>
                <w:rStyle w:val="9pt"/>
              </w:rPr>
              <w:t>564</w:t>
            </w:r>
          </w:p>
        </w:tc>
      </w:tr>
      <w:tr w:rsidR="002639E4" w:rsidTr="00644FBC">
        <w:tblPrEx>
          <w:tblCellMar>
            <w:top w:w="0" w:type="dxa"/>
            <w:bottom w:w="0" w:type="dxa"/>
          </w:tblCellMar>
        </w:tblPrEx>
        <w:trPr>
          <w:trHeight w:hRule="exact" w:val="1027"/>
        </w:trPr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92" w:lineRule="exact"/>
              <w:ind w:left="40"/>
            </w:pPr>
            <w:r>
              <w:rPr>
                <w:rStyle w:val="11"/>
              </w:rPr>
              <w:t>Уменьшение прочих остатков денежных средств бюджета сельского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39E4" w:rsidRDefault="00413CFF">
            <w:pPr>
              <w:pStyle w:val="2"/>
              <w:framePr w:w="7190" w:wrap="notBeside" w:vAnchor="text" w:hAnchor="text" w:y="1"/>
              <w:shd w:val="clear" w:color="auto" w:fill="auto"/>
              <w:spacing w:line="180" w:lineRule="exact"/>
              <w:ind w:left="780"/>
            </w:pPr>
            <w:r>
              <w:rPr>
                <w:rStyle w:val="9pt"/>
              </w:rPr>
              <w:t>32</w:t>
            </w:r>
            <w:r>
              <w:rPr>
                <w:rStyle w:val="9pt0"/>
              </w:rPr>
              <w:t xml:space="preserve"> </w:t>
            </w:r>
            <w:r>
              <w:rPr>
                <w:rStyle w:val="9pt"/>
              </w:rPr>
              <w:t>277</w:t>
            </w:r>
          </w:p>
        </w:tc>
      </w:tr>
    </w:tbl>
    <w:p w:rsidR="002639E4" w:rsidRDefault="002639E4">
      <w:pPr>
        <w:rPr>
          <w:sz w:val="2"/>
          <w:szCs w:val="2"/>
        </w:rPr>
      </w:pPr>
    </w:p>
    <w:p w:rsidR="002639E4" w:rsidRDefault="002639E4">
      <w:pPr>
        <w:rPr>
          <w:sz w:val="2"/>
          <w:szCs w:val="2"/>
        </w:rPr>
      </w:pPr>
    </w:p>
    <w:sectPr w:rsidR="002639E4">
      <w:type w:val="continuous"/>
      <w:pgSz w:w="11909" w:h="16834"/>
      <w:pgMar w:top="4553" w:right="1697" w:bottom="4486" w:left="16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CFF" w:rsidRDefault="00413CFF">
      <w:r>
        <w:separator/>
      </w:r>
    </w:p>
  </w:endnote>
  <w:endnote w:type="continuationSeparator" w:id="0">
    <w:p w:rsidR="00413CFF" w:rsidRDefault="0041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CFF" w:rsidRDefault="00413CFF"/>
  </w:footnote>
  <w:footnote w:type="continuationSeparator" w:id="0">
    <w:p w:rsidR="00413CFF" w:rsidRDefault="00413CF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639E4"/>
    <w:rsid w:val="002639E4"/>
    <w:rsid w:val="00413CFF"/>
    <w:rsid w:val="0064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95pt">
    <w:name w:val="Основной текст + 9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9pt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9pt0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173" w:lineRule="exact"/>
    </w:pPr>
    <w:rPr>
      <w:rFonts w:ascii="Arial" w:eastAsia="Arial" w:hAnsi="Arial" w:cs="Arial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1020" w:line="235" w:lineRule="exact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2013-03-27T06:46:00Z</dcterms:created>
  <dcterms:modified xsi:type="dcterms:W3CDTF">2013-03-27T06:47:00Z</dcterms:modified>
</cp:coreProperties>
</file>