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58" w:rsidRPr="00794B58" w:rsidRDefault="00794B58" w:rsidP="00794B58">
      <w:pPr>
        <w:shd w:val="clear" w:color="auto" w:fill="FFFFFF"/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794B58" w:rsidRPr="00794B58" w:rsidRDefault="00794B58" w:rsidP="00794B58">
      <w:pPr>
        <w:shd w:val="clear" w:color="auto" w:fill="FFFFFF"/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794B58" w:rsidRPr="00794B58" w:rsidRDefault="00794B58" w:rsidP="00794B58">
      <w:pPr>
        <w:shd w:val="clear" w:color="auto" w:fill="FFFFFF"/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специалиста 1 –  категории администрации </w:t>
      </w:r>
      <w:proofErr w:type="spellStart"/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с.п</w:t>
      </w:r>
      <w:proofErr w:type="spellEnd"/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. Тимофеевка и членов его семьи</w:t>
      </w:r>
    </w:p>
    <w:p w:rsidR="00794B58" w:rsidRPr="00794B58" w:rsidRDefault="00794B58" w:rsidP="00794B58">
      <w:pPr>
        <w:shd w:val="clear" w:color="auto" w:fill="FFFFFF"/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(полное наименование должности)</w:t>
      </w:r>
    </w:p>
    <w:p w:rsidR="00794B58" w:rsidRPr="00794B58" w:rsidRDefault="00794B58" w:rsidP="00794B58">
      <w:pPr>
        <w:shd w:val="clear" w:color="auto" w:fill="FFFFFF"/>
        <w:spacing w:after="0" w:line="336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7</w:t>
      </w:r>
      <w:r w:rsidRPr="00794B5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 года</w:t>
      </w:r>
    </w:p>
    <w:tbl>
      <w:tblPr>
        <w:tblW w:w="1569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2007"/>
        <w:gridCol w:w="2169"/>
        <w:gridCol w:w="1195"/>
        <w:gridCol w:w="1615"/>
        <w:gridCol w:w="2337"/>
        <w:gridCol w:w="1688"/>
        <w:gridCol w:w="1195"/>
        <w:gridCol w:w="1697"/>
      </w:tblGrid>
      <w:tr w:rsidR="00794B58" w:rsidRPr="00794B58" w:rsidTr="00794B58">
        <w:tc>
          <w:tcPr>
            <w:tcW w:w="183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0" w:line="330" w:lineRule="atLeast"/>
              <w:ind w:firstLine="75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Декларированный годовой доход за 201</w:t>
            </w:r>
            <w:r>
              <w:rPr>
                <w:rFonts w:ascii="Arial" w:eastAsia="Times New Roman" w:hAnsi="Arial" w:cs="Arial"/>
                <w:color w:val="404040"/>
                <w:lang w:eastAsia="ru-RU"/>
              </w:rPr>
              <w:t>7</w:t>
            </w: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г. (</w:t>
            </w:r>
            <w:proofErr w:type="spell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руб</w:t>
            </w:r>
            <w:proofErr w:type="spellEnd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)</w:t>
            </w:r>
          </w:p>
        </w:tc>
        <w:tc>
          <w:tcPr>
            <w:tcW w:w="7515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5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794B58" w:rsidRPr="00794B58" w:rsidTr="00794B58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E5E5"/>
            <w:vAlign w:val="center"/>
            <w:hideMark/>
          </w:tcPr>
          <w:p w:rsidR="00794B58" w:rsidRPr="00794B58" w:rsidRDefault="00794B58" w:rsidP="00794B58">
            <w:pPr>
              <w:spacing w:after="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5E5E5"/>
            <w:vAlign w:val="center"/>
            <w:hideMark/>
          </w:tcPr>
          <w:p w:rsidR="00794B58" w:rsidRPr="00794B58" w:rsidRDefault="00794B58" w:rsidP="00794B58">
            <w:pPr>
              <w:spacing w:after="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Вид объектов недвижимости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Площадь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(</w:t>
            </w:r>
            <w:proofErr w:type="spell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кв</w:t>
            </w:r>
            <w:proofErr w:type="gram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.м</w:t>
            </w:r>
            <w:proofErr w:type="spellEnd"/>
            <w:proofErr w:type="gramEnd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)</w:t>
            </w:r>
          </w:p>
        </w:tc>
        <w:tc>
          <w:tcPr>
            <w:tcW w:w="1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Страна расположения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Транспортные средства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Вид объектов недвижимости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Площадь (</w:t>
            </w:r>
            <w:proofErr w:type="spell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кв</w:t>
            </w:r>
            <w:proofErr w:type="gram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.м</w:t>
            </w:r>
            <w:proofErr w:type="spellEnd"/>
            <w:proofErr w:type="gramEnd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)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Страна расположения</w:t>
            </w:r>
          </w:p>
        </w:tc>
      </w:tr>
      <w:tr w:rsidR="00794B58" w:rsidRPr="00794B58" w:rsidTr="00817CDA">
        <w:trPr>
          <w:trHeight w:val="810"/>
        </w:trPr>
        <w:tc>
          <w:tcPr>
            <w:tcW w:w="1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FF0000"/>
                <w:bdr w:val="none" w:sz="0" w:space="0" w:color="auto" w:frame="1"/>
                <w:lang w:eastAsia="ru-RU"/>
              </w:rPr>
              <w:t>Хорева Екатерина Владимировна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357 820,</w:t>
            </w: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404040"/>
                <w:lang w:eastAsia="ru-RU"/>
              </w:rPr>
              <w:t>9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Квартира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(1/3 доли)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Квартира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(1/2 доли)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817CDA" w:rsidRDefault="00817CDA" w:rsidP="00817CDA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64.3</w:t>
            </w:r>
          </w:p>
          <w:p w:rsidR="00794B58" w:rsidRPr="00794B58" w:rsidRDefault="00794B58" w:rsidP="00817CDA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59.4</w:t>
            </w:r>
          </w:p>
        </w:tc>
        <w:tc>
          <w:tcPr>
            <w:tcW w:w="1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794B58" w:rsidRPr="00794B58" w:rsidRDefault="00794B58" w:rsidP="00817CDA">
            <w:pPr>
              <w:spacing w:after="360" w:line="336" w:lineRule="atLeast"/>
              <w:ind w:left="119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РФ</w:t>
            </w:r>
          </w:p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РФ</w:t>
            </w:r>
          </w:p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hideMark/>
          </w:tcPr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817CDA" w:rsidRDefault="00817CDA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794B58" w:rsidP="00817CDA">
            <w:pPr>
              <w:spacing w:after="0" w:line="330" w:lineRule="atLeast"/>
              <w:ind w:firstLine="75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bookmarkStart w:id="0" w:name="_GoBack"/>
            <w:bookmarkEnd w:id="0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</w:tr>
      <w:tr w:rsidR="00794B58" w:rsidRPr="00794B58" w:rsidTr="00794B58">
        <w:trPr>
          <w:trHeight w:val="300"/>
        </w:trPr>
        <w:tc>
          <w:tcPr>
            <w:tcW w:w="1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(супруг)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399 963,06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Квартира</w:t>
            </w:r>
          </w:p>
          <w:p w:rsid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(1/2 доли)</w:t>
            </w:r>
          </w:p>
          <w:p w:rsid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 xml:space="preserve">Квартира </w:t>
            </w:r>
          </w:p>
          <w:p w:rsid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(1/3 доли)</w:t>
            </w:r>
          </w:p>
          <w:p w:rsid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Нежилое здание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(1/2 доли)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59.4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57,2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Pr="00794B58" w:rsidRDefault="002E2C99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309</w:t>
            </w:r>
          </w:p>
        </w:tc>
        <w:tc>
          <w:tcPr>
            <w:tcW w:w="1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РФ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Default="002E2C99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РФ</w:t>
            </w:r>
          </w:p>
          <w:p w:rsid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:rsidR="00794B58" w:rsidRDefault="002E2C99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lang w:eastAsia="ru-RU"/>
              </w:rPr>
              <w:t>РФ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 xml:space="preserve">ВАЗ 111930 Лада Калина     (2012 </w:t>
            </w:r>
            <w:proofErr w:type="spell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г.</w:t>
            </w:r>
            <w:proofErr w:type="gramStart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в</w:t>
            </w:r>
            <w:proofErr w:type="spellEnd"/>
            <w:proofErr w:type="gramEnd"/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.)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нет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нет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нет</w:t>
            </w:r>
          </w:p>
        </w:tc>
      </w:tr>
      <w:tr w:rsidR="00794B58" w:rsidRPr="00794B58" w:rsidTr="00794B58">
        <w:tc>
          <w:tcPr>
            <w:tcW w:w="1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(дочь)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2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0" w:line="330" w:lineRule="atLeast"/>
              <w:ind w:firstLine="75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нет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left="120"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Квартира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54.4</w:t>
            </w:r>
          </w:p>
        </w:tc>
        <w:tc>
          <w:tcPr>
            <w:tcW w:w="1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794B58" w:rsidRPr="00794B58" w:rsidRDefault="00794B58" w:rsidP="00794B58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794B58">
              <w:rPr>
                <w:rFonts w:ascii="Arial" w:eastAsia="Times New Roman" w:hAnsi="Arial" w:cs="Arial"/>
                <w:color w:val="404040"/>
                <w:lang w:eastAsia="ru-RU"/>
              </w:rPr>
              <w:t>РФ</w:t>
            </w:r>
          </w:p>
        </w:tc>
      </w:tr>
    </w:tbl>
    <w:p w:rsidR="00794B58" w:rsidRPr="00794B58" w:rsidRDefault="00794B58" w:rsidP="00794B58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794B58">
        <w:rPr>
          <w:rFonts w:ascii="Arial" w:eastAsia="Times New Roman" w:hAnsi="Arial" w:cs="Arial"/>
          <w:color w:val="333333"/>
          <w:lang w:eastAsia="ru-RU"/>
        </w:rPr>
        <w:t> </w:t>
      </w:r>
    </w:p>
    <w:p w:rsidR="002C39ED" w:rsidRPr="00794B58" w:rsidRDefault="002C39ED" w:rsidP="00794B58"/>
    <w:sectPr w:rsidR="002C39ED" w:rsidRPr="00794B58" w:rsidSect="00794B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76"/>
    <w:rsid w:val="002A4676"/>
    <w:rsid w:val="002C39ED"/>
    <w:rsid w:val="002E2C99"/>
    <w:rsid w:val="00794B58"/>
    <w:rsid w:val="0081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2018-05-17T11:55:00Z</dcterms:created>
  <dcterms:modified xsi:type="dcterms:W3CDTF">2018-05-22T04:20:00Z</dcterms:modified>
</cp:coreProperties>
</file>